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C1B69" w14:textId="594D08ED" w:rsidR="002618A2" w:rsidRPr="00644D6D" w:rsidRDefault="00AB72C3" w:rsidP="00E74D70">
      <w:pPr>
        <w:tabs>
          <w:tab w:val="left" w:pos="11199"/>
        </w:tabs>
        <w:ind w:left="11199" w:right="196"/>
        <w:rPr>
          <w:rFonts w:ascii="Tahoma" w:hAnsi="Tahoma" w:cs="Tahoma"/>
          <w:sz w:val="22"/>
          <w:lang w:val="lt-LT"/>
        </w:rPr>
      </w:pPr>
      <w:r w:rsidRPr="00644D6D">
        <w:rPr>
          <w:rFonts w:ascii="Tahoma" w:hAnsi="Tahoma" w:cs="Tahoma"/>
          <w:color w:val="0070C0"/>
          <w:sz w:val="22"/>
          <w:lang w:val="lt-LT"/>
        </w:rPr>
        <w:t xml:space="preserve">Pirkimo </w:t>
      </w:r>
      <w:r w:rsidRPr="00965C95">
        <w:rPr>
          <w:rFonts w:ascii="Tahoma" w:hAnsi="Tahoma" w:cs="Tahoma"/>
          <w:color w:val="0070C0"/>
          <w:sz w:val="22"/>
          <w:lang w:val="lt-LT"/>
        </w:rPr>
        <w:t xml:space="preserve">sąlygų </w:t>
      </w:r>
      <w:r w:rsidR="00A90E94" w:rsidRPr="00965C95">
        <w:rPr>
          <w:rFonts w:ascii="Tahoma" w:hAnsi="Tahoma" w:cs="Tahoma"/>
          <w:color w:val="0070C0"/>
          <w:sz w:val="22"/>
          <w:lang w:val="lt-LT"/>
        </w:rPr>
        <w:t>8</w:t>
      </w:r>
      <w:r w:rsidR="00A90E94" w:rsidRPr="00644D6D">
        <w:rPr>
          <w:rFonts w:ascii="Tahoma" w:hAnsi="Tahoma" w:cs="Tahoma"/>
          <w:color w:val="EE0000"/>
          <w:sz w:val="22"/>
          <w:lang w:val="lt-LT"/>
        </w:rPr>
        <w:t xml:space="preserve"> </w:t>
      </w:r>
      <w:r w:rsidRPr="00644D6D">
        <w:rPr>
          <w:rFonts w:ascii="Tahoma" w:hAnsi="Tahoma" w:cs="Tahoma"/>
          <w:color w:val="0070C0"/>
          <w:sz w:val="22"/>
          <w:lang w:val="lt-LT"/>
        </w:rPr>
        <w:t>priedas „Tiekėjų kvalifikacijos reikalavimai ir reikalaujami kokybės bei aplinkos apsaugos vadybos sistemų standartai“</w:t>
      </w:r>
    </w:p>
    <w:p w14:paraId="5D745001" w14:textId="77777777" w:rsidR="002618A2" w:rsidRPr="00644D6D" w:rsidRDefault="002618A2" w:rsidP="00E74D70">
      <w:pPr>
        <w:tabs>
          <w:tab w:val="left" w:pos="11199"/>
        </w:tabs>
        <w:rPr>
          <w:rFonts w:ascii="Tahoma" w:hAnsi="Tahoma" w:cs="Tahoma"/>
          <w:sz w:val="22"/>
          <w:lang w:val="lt-LT"/>
        </w:rPr>
      </w:pPr>
    </w:p>
    <w:p w14:paraId="5E8F056E" w14:textId="77777777" w:rsidR="004C6FF5" w:rsidRDefault="00AB72C3" w:rsidP="00E74D70">
      <w:pPr>
        <w:tabs>
          <w:tab w:val="left" w:pos="11199"/>
        </w:tabs>
        <w:jc w:val="center"/>
        <w:rPr>
          <w:rFonts w:ascii="Tahoma" w:hAnsi="Tahoma" w:cs="Tahoma"/>
          <w:b/>
          <w:sz w:val="22"/>
          <w:lang w:val="lt-LT"/>
        </w:rPr>
      </w:pPr>
      <w:r w:rsidRPr="004C6FF5">
        <w:rPr>
          <w:rFonts w:ascii="Tahoma" w:hAnsi="Tahoma" w:cs="Tahoma"/>
          <w:b/>
          <w:sz w:val="22"/>
          <w:lang w:val="lt-LT"/>
        </w:rPr>
        <w:t>TIEKĖJŲ KVALIFIKACIJOS REIKALAVIMAI IR REIKALAUJAMI KOKYBĖS BEI APLINKOS APSAUGOS VADYBOS SISTEMOS STANDARTAI</w:t>
      </w:r>
      <w:r w:rsidR="004C6FF5" w:rsidRPr="004C6FF5">
        <w:rPr>
          <w:rFonts w:ascii="Tahoma" w:hAnsi="Tahoma" w:cs="Tahoma"/>
          <w:b/>
          <w:sz w:val="22"/>
          <w:lang w:val="lt-LT"/>
        </w:rPr>
        <w:t xml:space="preserve"> </w:t>
      </w:r>
    </w:p>
    <w:p w14:paraId="522E0D6E" w14:textId="76C50A1F" w:rsidR="002618A2" w:rsidRPr="004C6FF5" w:rsidRDefault="004C6FF5" w:rsidP="00E74D70">
      <w:pPr>
        <w:tabs>
          <w:tab w:val="left" w:pos="11199"/>
        </w:tabs>
        <w:jc w:val="center"/>
        <w:rPr>
          <w:rFonts w:ascii="Tahoma" w:hAnsi="Tahoma" w:cs="Tahoma"/>
          <w:b/>
          <w:sz w:val="22"/>
          <w:lang w:val="lt-LT"/>
        </w:rPr>
      </w:pPr>
      <w:r w:rsidRPr="004C6FF5">
        <w:rPr>
          <w:rFonts w:ascii="Tahoma" w:hAnsi="Tahoma" w:cs="Tahoma"/>
          <w:b/>
          <w:sz w:val="22"/>
          <w:lang w:val="lt-LT"/>
        </w:rPr>
        <w:t xml:space="preserve">1 </w:t>
      </w:r>
      <w:r w:rsidR="0094140D">
        <w:rPr>
          <w:rFonts w:ascii="Tahoma" w:hAnsi="Tahoma" w:cs="Tahoma"/>
          <w:b/>
          <w:sz w:val="22"/>
          <w:lang w:val="lt-LT"/>
        </w:rPr>
        <w:t xml:space="preserve">pirkimo dalis - </w:t>
      </w:r>
      <w:proofErr w:type="spellStart"/>
      <w:r w:rsidR="0094140D" w:rsidRPr="00943406">
        <w:rPr>
          <w:rFonts w:ascii="Tahoma" w:hAnsi="Tahoma" w:cs="Tahoma"/>
          <w:b/>
          <w:sz w:val="22"/>
        </w:rPr>
        <w:t>Miškų</w:t>
      </w:r>
      <w:proofErr w:type="spellEnd"/>
      <w:r w:rsidR="0094140D" w:rsidRPr="00943406">
        <w:rPr>
          <w:rFonts w:ascii="Tahoma" w:hAnsi="Tahoma" w:cs="Tahoma"/>
          <w:b/>
          <w:sz w:val="22"/>
        </w:rPr>
        <w:t xml:space="preserve"> </w:t>
      </w:r>
      <w:proofErr w:type="spellStart"/>
      <w:r w:rsidR="0094140D" w:rsidRPr="00943406">
        <w:rPr>
          <w:rFonts w:ascii="Tahoma" w:hAnsi="Tahoma" w:cs="Tahoma"/>
          <w:b/>
          <w:sz w:val="22"/>
        </w:rPr>
        <w:t>registro</w:t>
      </w:r>
      <w:proofErr w:type="spellEnd"/>
      <w:r w:rsidR="0094140D" w:rsidRPr="00943406">
        <w:rPr>
          <w:rFonts w:ascii="Tahoma" w:hAnsi="Tahoma" w:cs="Tahoma"/>
          <w:b/>
          <w:sz w:val="22"/>
        </w:rPr>
        <w:t xml:space="preserve"> </w:t>
      </w:r>
      <w:proofErr w:type="spellStart"/>
      <w:r w:rsidR="0094140D" w:rsidRPr="00943406">
        <w:rPr>
          <w:rFonts w:ascii="Tahoma" w:hAnsi="Tahoma" w:cs="Tahoma"/>
          <w:b/>
          <w:sz w:val="22"/>
        </w:rPr>
        <w:t>informacinės</w:t>
      </w:r>
      <w:proofErr w:type="spellEnd"/>
      <w:r w:rsidR="0094140D" w:rsidRPr="00943406">
        <w:rPr>
          <w:rFonts w:ascii="Tahoma" w:hAnsi="Tahoma" w:cs="Tahoma"/>
          <w:b/>
          <w:sz w:val="22"/>
        </w:rPr>
        <w:t xml:space="preserve"> </w:t>
      </w:r>
      <w:proofErr w:type="spellStart"/>
      <w:r w:rsidR="0094140D" w:rsidRPr="00943406">
        <w:rPr>
          <w:rFonts w:ascii="Tahoma" w:hAnsi="Tahoma" w:cs="Tahoma"/>
          <w:b/>
          <w:sz w:val="22"/>
        </w:rPr>
        <w:t>sistemos</w:t>
      </w:r>
      <w:proofErr w:type="spellEnd"/>
      <w:r w:rsidR="0094140D" w:rsidRPr="00943406">
        <w:rPr>
          <w:rFonts w:ascii="Tahoma" w:hAnsi="Tahoma" w:cs="Tahoma"/>
          <w:b/>
          <w:sz w:val="22"/>
        </w:rPr>
        <w:t xml:space="preserve"> (MRIS) </w:t>
      </w:r>
      <w:proofErr w:type="spellStart"/>
      <w:r w:rsidR="0094140D" w:rsidRPr="00943406">
        <w:rPr>
          <w:rFonts w:ascii="Tahoma" w:hAnsi="Tahoma" w:cs="Tahoma"/>
          <w:b/>
          <w:sz w:val="22"/>
        </w:rPr>
        <w:t>atnaujinimo</w:t>
      </w:r>
      <w:proofErr w:type="spellEnd"/>
      <w:r w:rsidR="0094140D" w:rsidRPr="00943406">
        <w:rPr>
          <w:rFonts w:ascii="Tahoma" w:hAnsi="Tahoma" w:cs="Tahoma"/>
          <w:b/>
          <w:sz w:val="22"/>
        </w:rPr>
        <w:t xml:space="preserve"> </w:t>
      </w:r>
      <w:proofErr w:type="spellStart"/>
      <w:r w:rsidR="0094140D" w:rsidRPr="00943406">
        <w:rPr>
          <w:rFonts w:ascii="Tahoma" w:hAnsi="Tahoma" w:cs="Tahoma"/>
          <w:b/>
          <w:sz w:val="22"/>
        </w:rPr>
        <w:t>techninės</w:t>
      </w:r>
      <w:proofErr w:type="spellEnd"/>
      <w:r w:rsidR="0094140D" w:rsidRPr="00943406">
        <w:rPr>
          <w:rFonts w:ascii="Tahoma" w:hAnsi="Tahoma" w:cs="Tahoma"/>
          <w:b/>
          <w:sz w:val="22"/>
        </w:rPr>
        <w:t xml:space="preserve"> </w:t>
      </w:r>
      <w:proofErr w:type="spellStart"/>
      <w:r w:rsidR="0094140D" w:rsidRPr="00943406">
        <w:rPr>
          <w:rFonts w:ascii="Tahoma" w:hAnsi="Tahoma" w:cs="Tahoma"/>
          <w:b/>
          <w:sz w:val="22"/>
        </w:rPr>
        <w:t>specifikacijos</w:t>
      </w:r>
      <w:proofErr w:type="spellEnd"/>
      <w:r w:rsidR="0094140D" w:rsidRPr="00943406">
        <w:rPr>
          <w:rFonts w:ascii="Tahoma" w:hAnsi="Tahoma" w:cs="Tahoma"/>
          <w:b/>
          <w:sz w:val="22"/>
        </w:rPr>
        <w:t xml:space="preserve"> </w:t>
      </w:r>
      <w:proofErr w:type="spellStart"/>
      <w:r w:rsidR="0094140D" w:rsidRPr="00943406">
        <w:rPr>
          <w:rFonts w:ascii="Tahoma" w:hAnsi="Tahoma" w:cs="Tahoma"/>
          <w:b/>
          <w:sz w:val="22"/>
        </w:rPr>
        <w:t>parengimo</w:t>
      </w:r>
      <w:proofErr w:type="spellEnd"/>
      <w:r w:rsidR="0094140D" w:rsidRPr="00943406">
        <w:rPr>
          <w:rFonts w:ascii="Tahoma" w:hAnsi="Tahoma" w:cs="Tahoma"/>
          <w:b/>
          <w:sz w:val="22"/>
        </w:rPr>
        <w:t xml:space="preserve"> </w:t>
      </w:r>
      <w:proofErr w:type="spellStart"/>
      <w:r w:rsidR="0094140D" w:rsidRPr="00943406">
        <w:rPr>
          <w:rFonts w:ascii="Tahoma" w:hAnsi="Tahoma" w:cs="Tahoma"/>
          <w:b/>
          <w:sz w:val="22"/>
        </w:rPr>
        <w:t>paslaugos</w:t>
      </w:r>
      <w:proofErr w:type="spellEnd"/>
    </w:p>
    <w:p w14:paraId="731AA47C" w14:textId="77777777" w:rsidR="00E74D70" w:rsidRPr="00644D6D" w:rsidRDefault="00E74D70" w:rsidP="00E74D70">
      <w:pPr>
        <w:numPr>
          <w:ilvl w:val="0"/>
          <w:numId w:val="10"/>
        </w:numPr>
        <w:tabs>
          <w:tab w:val="left" w:pos="993"/>
        </w:tabs>
        <w:spacing w:after="0"/>
        <w:ind w:left="0" w:right="712" w:firstLine="567"/>
        <w:contextualSpacing/>
        <w:jc w:val="both"/>
        <w:rPr>
          <w:rFonts w:ascii="Tahoma" w:eastAsia="Calibri" w:hAnsi="Tahoma" w:cs="Tahoma"/>
          <w:sz w:val="22"/>
          <w:lang w:val="lt-LT"/>
        </w:rPr>
      </w:pPr>
      <w:r w:rsidRPr="00644D6D">
        <w:rPr>
          <w:rFonts w:ascii="Tahoma" w:eastAsia="Calibri" w:hAnsi="Tahoma" w:cs="Tahoma"/>
          <w:sz w:val="22"/>
          <w:lang w:val="lt-LT"/>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60250FD9" w14:textId="3886E6D5" w:rsidR="00E74D70" w:rsidRPr="00644D6D" w:rsidRDefault="00E74D70" w:rsidP="00E74D70">
      <w:pPr>
        <w:numPr>
          <w:ilvl w:val="0"/>
          <w:numId w:val="10"/>
        </w:numPr>
        <w:tabs>
          <w:tab w:val="left" w:pos="993"/>
        </w:tabs>
        <w:spacing w:after="0"/>
        <w:ind w:left="0" w:firstLine="567"/>
        <w:contextualSpacing/>
        <w:jc w:val="both"/>
        <w:rPr>
          <w:rFonts w:ascii="Tahoma" w:eastAsia="Calibri" w:hAnsi="Tahoma" w:cs="Tahoma"/>
          <w:sz w:val="22"/>
          <w:lang w:val="lt-LT"/>
        </w:rPr>
      </w:pPr>
      <w:r w:rsidRPr="00644D6D">
        <w:rPr>
          <w:rFonts w:ascii="Tahoma" w:eastAsia="Calibri" w:hAnsi="Tahoma" w:cs="Tahoma"/>
          <w:iCs/>
          <w:color w:val="000000"/>
          <w:sz w:val="22"/>
          <w:lang w:val="lt-LT"/>
        </w:rPr>
        <w:t xml:space="preserve">Jei pasiūlymas teikiamas ūkio subjektų grupės jungtinės veiklos sutarties pagrindu, bent vienas ūkio subjektų grupės narys arba visi ūkio subjektų grupės nariai kartu </w:t>
      </w:r>
      <w:r w:rsidRPr="00644D6D">
        <w:rPr>
          <w:rFonts w:ascii="Tahoma" w:eastAsia="Calibri" w:hAnsi="Tahoma" w:cs="Tahoma"/>
          <w:iCs/>
          <w:sz w:val="22"/>
          <w:lang w:val="lt-LT"/>
        </w:rPr>
        <w:t xml:space="preserve">turi atitikti 1 lentelėje, </w:t>
      </w:r>
      <w:r w:rsidR="00254F50" w:rsidRPr="00644D6D">
        <w:rPr>
          <w:rFonts w:ascii="Tahoma" w:eastAsia="Calibri" w:hAnsi="Tahoma" w:cs="Tahoma"/>
          <w:iCs/>
          <w:sz w:val="22"/>
          <w:lang w:val="lt-LT"/>
        </w:rPr>
        <w:t>1</w:t>
      </w:r>
      <w:r w:rsidRPr="00644D6D">
        <w:rPr>
          <w:rFonts w:ascii="Tahoma" w:eastAsia="Calibri" w:hAnsi="Tahoma" w:cs="Tahoma"/>
          <w:iCs/>
          <w:sz w:val="22"/>
          <w:lang w:val="lt-LT"/>
        </w:rPr>
        <w:t xml:space="preserve">.1 - </w:t>
      </w:r>
      <w:r w:rsidR="00254F50" w:rsidRPr="00644D6D">
        <w:rPr>
          <w:rFonts w:ascii="Tahoma" w:eastAsia="Calibri" w:hAnsi="Tahoma" w:cs="Tahoma"/>
          <w:iCs/>
          <w:sz w:val="22"/>
          <w:lang w:val="lt-LT"/>
        </w:rPr>
        <w:t>1</w:t>
      </w:r>
      <w:r w:rsidRPr="00644D6D">
        <w:rPr>
          <w:rFonts w:ascii="Tahoma" w:eastAsia="Calibri" w:hAnsi="Tahoma" w:cs="Tahoma"/>
          <w:iCs/>
          <w:sz w:val="22"/>
          <w:lang w:val="lt-LT"/>
        </w:rPr>
        <w:t>.5 punktuose nustatytus reikalavimus ir pateikti nurodytus dokumentus</w:t>
      </w:r>
      <w:r w:rsidRPr="00644D6D">
        <w:rPr>
          <w:rFonts w:ascii="Tahoma" w:eastAsia="Calibri" w:hAnsi="Tahoma" w:cs="Tahoma"/>
          <w:sz w:val="22"/>
          <w:lang w:val="lt-LT"/>
        </w:rPr>
        <w:t>.</w:t>
      </w:r>
    </w:p>
    <w:p w14:paraId="08DDD9C4" w14:textId="77777777" w:rsidR="00E74D70" w:rsidRPr="00644D6D" w:rsidRDefault="00E74D70" w:rsidP="00E74D70">
      <w:pPr>
        <w:numPr>
          <w:ilvl w:val="0"/>
          <w:numId w:val="10"/>
        </w:numPr>
        <w:tabs>
          <w:tab w:val="left" w:pos="993"/>
        </w:tabs>
        <w:spacing w:after="0"/>
        <w:ind w:left="0" w:firstLine="567"/>
        <w:contextualSpacing/>
        <w:jc w:val="both"/>
        <w:rPr>
          <w:rFonts w:ascii="Tahoma" w:eastAsia="Calibri" w:hAnsi="Tahoma" w:cs="Tahoma"/>
          <w:sz w:val="22"/>
          <w:lang w:val="lt-LT"/>
        </w:rPr>
      </w:pPr>
      <w:r w:rsidRPr="00644D6D">
        <w:rPr>
          <w:rFonts w:ascii="Tahoma" w:eastAsia="Calibri" w:hAnsi="Tahoma" w:cs="Tahoma"/>
          <w:sz w:val="22"/>
          <w:lang w:val="lt-LT"/>
        </w:rPr>
        <w:t>Kai tiekėjas remiasi kitų ūkio subjektų pajėgumais, kad atitiktų nustatytus ekonominio ir finansinio pajėgumo reikalavimus (jei tokie reikalavimai taikomi)</w:t>
      </w:r>
      <w:r w:rsidRPr="00644D6D">
        <w:rPr>
          <w:rFonts w:ascii="Tahoma" w:eastAsia="Calibri" w:hAnsi="Tahoma" w:cs="Tahoma"/>
          <w:color w:val="7030A0"/>
          <w:sz w:val="22"/>
          <w:lang w:val="lt-LT"/>
        </w:rPr>
        <w:t xml:space="preserve">, </w:t>
      </w:r>
      <w:r w:rsidRPr="00644D6D">
        <w:rPr>
          <w:rFonts w:ascii="Tahoma" w:eastAsia="Calibri" w:hAnsi="Tahoma" w:cs="Tahoma"/>
          <w:sz w:val="22"/>
          <w:lang w:val="lt-LT"/>
        </w:rPr>
        <w:t xml:space="preserve">jie privalo prisiimti solidarią atsakomybę už sutarties įvykdymą. </w:t>
      </w:r>
    </w:p>
    <w:p w14:paraId="41F7F730" w14:textId="77777777" w:rsidR="00E74D70" w:rsidRPr="00644D6D" w:rsidRDefault="00E74D70" w:rsidP="00E74D70">
      <w:pPr>
        <w:numPr>
          <w:ilvl w:val="0"/>
          <w:numId w:val="10"/>
        </w:numPr>
        <w:tabs>
          <w:tab w:val="left" w:pos="993"/>
        </w:tabs>
        <w:spacing w:after="0"/>
        <w:ind w:left="0" w:firstLine="567"/>
        <w:contextualSpacing/>
        <w:jc w:val="both"/>
        <w:rPr>
          <w:rFonts w:ascii="Tahoma" w:eastAsia="Calibri" w:hAnsi="Tahoma" w:cs="Tahoma"/>
          <w:sz w:val="22"/>
          <w:lang w:val="lt-LT"/>
        </w:rPr>
      </w:pPr>
      <w:r w:rsidRPr="00644D6D">
        <w:rPr>
          <w:rFonts w:ascii="Tahoma" w:eastAsia="Calibri" w:hAnsi="Tahoma" w:cs="Tahoma"/>
          <w:sz w:val="22"/>
          <w:lang w:val="lt-LT"/>
        </w:rPr>
        <w:t>Perkančioji organizacija gali laikyti, kad tiekėjas neturi reikalaujamo profesinio pajėgumo, jeigu nustato tiekėjo interesų konfliktą, galintį neigiamai paveikti sutarties vykdymą.</w:t>
      </w:r>
    </w:p>
    <w:p w14:paraId="60D2D51C" w14:textId="77777777" w:rsidR="00E74D70" w:rsidRPr="00644D6D" w:rsidRDefault="00E74D70" w:rsidP="00E74D70">
      <w:pPr>
        <w:numPr>
          <w:ilvl w:val="0"/>
          <w:numId w:val="10"/>
        </w:numPr>
        <w:tabs>
          <w:tab w:val="left" w:pos="993"/>
        </w:tabs>
        <w:spacing w:after="160"/>
        <w:ind w:left="0" w:firstLine="567"/>
        <w:contextualSpacing/>
        <w:rPr>
          <w:rFonts w:ascii="Tahoma" w:eastAsia="Calibri" w:hAnsi="Tahoma" w:cs="Tahoma"/>
          <w:sz w:val="22"/>
          <w:lang w:val="lt-LT"/>
        </w:rPr>
      </w:pPr>
      <w:r w:rsidRPr="00644D6D">
        <w:rPr>
          <w:rFonts w:ascii="Tahoma" w:eastAsia="Calibri" w:hAnsi="Tahoma" w:cs="Tahoma"/>
          <w:sz w:val="22"/>
          <w:lang w:val="lt-LT"/>
        </w:rPr>
        <w:t>Jeigu tiekėjas teikia lygiaverčius dokumentus, tai teikiamų dokumentų lygiavertiškumą turi įrodyti pats tiekėjas.</w:t>
      </w:r>
    </w:p>
    <w:p w14:paraId="134689DD" w14:textId="77777777" w:rsidR="00E74D70" w:rsidRPr="00644D6D" w:rsidRDefault="00E74D70" w:rsidP="00E74D70">
      <w:pPr>
        <w:numPr>
          <w:ilvl w:val="0"/>
          <w:numId w:val="10"/>
        </w:numPr>
        <w:tabs>
          <w:tab w:val="left" w:pos="993"/>
        </w:tabs>
        <w:spacing w:after="160"/>
        <w:ind w:left="0" w:firstLine="567"/>
        <w:contextualSpacing/>
        <w:rPr>
          <w:rFonts w:ascii="Tahoma" w:eastAsia="Calibri" w:hAnsi="Tahoma" w:cs="Tahoma"/>
          <w:sz w:val="22"/>
          <w:lang w:val="lt-LT"/>
        </w:rPr>
      </w:pPr>
      <w:r w:rsidRPr="00644D6D">
        <w:rPr>
          <w:rFonts w:ascii="Tahoma" w:eastAsia="Calibri" w:hAnsi="Tahoma" w:cs="Tahoma"/>
          <w:sz w:val="22"/>
          <w:lang w:val="lt-LT"/>
        </w:rPr>
        <w:t>Reikalaujamą kvalifikaciją tiekėjai (ar jų personalas) privalo būti įgiję iki pasiūlymų pateikimo termino pabaigos.</w:t>
      </w:r>
    </w:p>
    <w:p w14:paraId="15DE1D6C" w14:textId="77777777" w:rsidR="00E74D70" w:rsidRPr="00644D6D" w:rsidRDefault="00E74D70" w:rsidP="00E74D70">
      <w:pPr>
        <w:tabs>
          <w:tab w:val="left" w:pos="993"/>
        </w:tabs>
        <w:spacing w:after="160"/>
        <w:ind w:left="567"/>
        <w:contextualSpacing/>
        <w:rPr>
          <w:rFonts w:ascii="Tahoma" w:eastAsia="Calibri" w:hAnsi="Tahoma" w:cs="Tahoma"/>
          <w:sz w:val="22"/>
          <w:lang w:val="lt-LT"/>
        </w:rPr>
      </w:pPr>
    </w:p>
    <w:p w14:paraId="3081179C" w14:textId="77777777" w:rsidR="002618A2" w:rsidRPr="00644D6D" w:rsidRDefault="00AB72C3" w:rsidP="00E74D70">
      <w:pPr>
        <w:tabs>
          <w:tab w:val="left" w:pos="11199"/>
        </w:tabs>
        <w:spacing w:after="80" w:line="252" w:lineRule="auto"/>
        <w:jc w:val="right"/>
        <w:rPr>
          <w:rFonts w:ascii="Tahoma" w:hAnsi="Tahoma" w:cs="Tahoma"/>
          <w:bCs/>
          <w:sz w:val="22"/>
          <w:lang w:val="lt-LT"/>
        </w:rPr>
      </w:pPr>
      <w:r w:rsidRPr="00644D6D">
        <w:rPr>
          <w:rFonts w:ascii="Tahoma" w:hAnsi="Tahoma" w:cs="Tahoma"/>
          <w:bCs/>
          <w:sz w:val="22"/>
          <w:lang w:val="lt-LT"/>
        </w:rPr>
        <w:t>1 lentelė</w:t>
      </w:r>
    </w:p>
    <w:tbl>
      <w:tblPr>
        <w:tblStyle w:val="TableGrid"/>
        <w:tblW w:w="0" w:type="auto"/>
        <w:jc w:val="center"/>
        <w:tblLook w:val="04A0" w:firstRow="1" w:lastRow="0" w:firstColumn="1" w:lastColumn="0" w:noHBand="0" w:noVBand="1"/>
      </w:tblPr>
      <w:tblGrid>
        <w:gridCol w:w="652"/>
        <w:gridCol w:w="5155"/>
        <w:gridCol w:w="4580"/>
        <w:gridCol w:w="4492"/>
      </w:tblGrid>
      <w:tr w:rsidR="002618A2" w:rsidRPr="00644D6D" w14:paraId="7A75C620" w14:textId="77777777" w:rsidTr="00254F50">
        <w:trPr>
          <w:tblHeader/>
          <w:jc w:val="center"/>
        </w:trPr>
        <w:tc>
          <w:tcPr>
            <w:tcW w:w="652" w:type="dxa"/>
            <w:shd w:val="clear" w:color="auto" w:fill="B7DEE8"/>
            <w:tcMar>
              <w:top w:w="90" w:type="dxa"/>
              <w:left w:w="95" w:type="dxa"/>
              <w:bottom w:w="90" w:type="dxa"/>
              <w:right w:w="95" w:type="dxa"/>
            </w:tcMar>
          </w:tcPr>
          <w:p w14:paraId="63738F84" w14:textId="77777777" w:rsidR="002618A2" w:rsidRPr="00644D6D" w:rsidRDefault="00AB72C3" w:rsidP="00E74D70">
            <w:pPr>
              <w:tabs>
                <w:tab w:val="left" w:pos="11199"/>
              </w:tabs>
              <w:spacing w:after="20" w:line="250" w:lineRule="auto"/>
              <w:jc w:val="center"/>
              <w:rPr>
                <w:rFonts w:ascii="Tahoma" w:hAnsi="Tahoma" w:cs="Tahoma"/>
                <w:sz w:val="22"/>
                <w:lang w:val="lt-LT"/>
              </w:rPr>
            </w:pPr>
            <w:r w:rsidRPr="00644D6D">
              <w:rPr>
                <w:rFonts w:ascii="Tahoma" w:hAnsi="Tahoma" w:cs="Tahoma"/>
                <w:b/>
                <w:sz w:val="22"/>
                <w:lang w:val="lt-LT"/>
              </w:rPr>
              <w:t>Eil. Nr.</w:t>
            </w:r>
          </w:p>
        </w:tc>
        <w:tc>
          <w:tcPr>
            <w:tcW w:w="5155" w:type="dxa"/>
            <w:shd w:val="clear" w:color="auto" w:fill="B7DEE8"/>
            <w:tcMar>
              <w:top w:w="90" w:type="dxa"/>
              <w:left w:w="95" w:type="dxa"/>
              <w:bottom w:w="90" w:type="dxa"/>
              <w:right w:w="95" w:type="dxa"/>
            </w:tcMar>
          </w:tcPr>
          <w:p w14:paraId="63559E9B" w14:textId="77777777" w:rsidR="002618A2" w:rsidRPr="00644D6D" w:rsidRDefault="00AB72C3" w:rsidP="00E74D70">
            <w:pPr>
              <w:tabs>
                <w:tab w:val="left" w:pos="11199"/>
              </w:tabs>
              <w:spacing w:after="20" w:line="250" w:lineRule="auto"/>
              <w:jc w:val="center"/>
              <w:rPr>
                <w:rFonts w:ascii="Tahoma" w:hAnsi="Tahoma" w:cs="Tahoma"/>
                <w:sz w:val="22"/>
                <w:lang w:val="lt-LT"/>
              </w:rPr>
            </w:pPr>
            <w:r w:rsidRPr="00644D6D">
              <w:rPr>
                <w:rFonts w:ascii="Tahoma" w:hAnsi="Tahoma" w:cs="Tahoma"/>
                <w:b/>
                <w:sz w:val="22"/>
                <w:lang w:val="lt-LT"/>
              </w:rPr>
              <w:t>Kvalifikacijos reikalavimas</w:t>
            </w:r>
          </w:p>
        </w:tc>
        <w:tc>
          <w:tcPr>
            <w:tcW w:w="4580" w:type="dxa"/>
            <w:shd w:val="clear" w:color="auto" w:fill="B7DEE8"/>
            <w:tcMar>
              <w:top w:w="90" w:type="dxa"/>
              <w:left w:w="95" w:type="dxa"/>
              <w:bottom w:w="90" w:type="dxa"/>
              <w:right w:w="95" w:type="dxa"/>
            </w:tcMar>
          </w:tcPr>
          <w:p w14:paraId="66B29079" w14:textId="77777777" w:rsidR="002618A2" w:rsidRPr="00644D6D" w:rsidRDefault="00AB72C3" w:rsidP="00E74D70">
            <w:pPr>
              <w:tabs>
                <w:tab w:val="left" w:pos="11199"/>
              </w:tabs>
              <w:spacing w:after="20" w:line="250" w:lineRule="auto"/>
              <w:jc w:val="center"/>
              <w:rPr>
                <w:rFonts w:ascii="Tahoma" w:hAnsi="Tahoma" w:cs="Tahoma"/>
                <w:sz w:val="22"/>
                <w:lang w:val="lt-LT"/>
              </w:rPr>
            </w:pPr>
            <w:r w:rsidRPr="00644D6D">
              <w:rPr>
                <w:rFonts w:ascii="Tahoma" w:hAnsi="Tahoma" w:cs="Tahoma"/>
                <w:b/>
                <w:sz w:val="22"/>
                <w:lang w:val="lt-LT"/>
              </w:rPr>
              <w:t>Atitiktį reikalavimui įrodantys dokumentai</w:t>
            </w:r>
          </w:p>
        </w:tc>
        <w:tc>
          <w:tcPr>
            <w:tcW w:w="4492" w:type="dxa"/>
            <w:shd w:val="clear" w:color="auto" w:fill="B7DEE8"/>
            <w:tcMar>
              <w:top w:w="90" w:type="dxa"/>
              <w:left w:w="95" w:type="dxa"/>
              <w:bottom w:w="90" w:type="dxa"/>
              <w:right w:w="95" w:type="dxa"/>
            </w:tcMar>
          </w:tcPr>
          <w:p w14:paraId="6B5D6EEF" w14:textId="77777777" w:rsidR="002618A2" w:rsidRPr="00644D6D" w:rsidRDefault="00AB72C3" w:rsidP="00E74D70">
            <w:pPr>
              <w:tabs>
                <w:tab w:val="left" w:pos="11199"/>
              </w:tabs>
              <w:spacing w:after="20" w:line="250" w:lineRule="auto"/>
              <w:jc w:val="center"/>
              <w:rPr>
                <w:rFonts w:ascii="Tahoma" w:hAnsi="Tahoma" w:cs="Tahoma"/>
                <w:sz w:val="22"/>
                <w:lang w:val="lt-LT"/>
              </w:rPr>
            </w:pPr>
            <w:r w:rsidRPr="00644D6D">
              <w:rPr>
                <w:rFonts w:ascii="Tahoma" w:hAnsi="Tahoma" w:cs="Tahoma"/>
                <w:b/>
                <w:sz w:val="22"/>
                <w:lang w:val="lt-LT"/>
              </w:rPr>
              <w:t>Subjektas, kuris turi atitikti reikalavimą</w:t>
            </w:r>
          </w:p>
        </w:tc>
      </w:tr>
      <w:tr w:rsidR="002618A2" w:rsidRPr="00644D6D" w14:paraId="3803B95A" w14:textId="77777777" w:rsidTr="00254F50">
        <w:trPr>
          <w:jc w:val="center"/>
        </w:trPr>
        <w:tc>
          <w:tcPr>
            <w:tcW w:w="14879" w:type="dxa"/>
            <w:gridSpan w:val="4"/>
            <w:shd w:val="clear" w:color="auto" w:fill="D9EAF7"/>
            <w:tcMar>
              <w:top w:w="90" w:type="dxa"/>
              <w:left w:w="95" w:type="dxa"/>
              <w:bottom w:w="90" w:type="dxa"/>
              <w:right w:w="95" w:type="dxa"/>
            </w:tcMar>
          </w:tcPr>
          <w:p w14:paraId="7922682F" w14:textId="1A3D2A27" w:rsidR="002618A2" w:rsidRPr="00644D6D" w:rsidRDefault="00E74D70" w:rsidP="00E74D70">
            <w:pPr>
              <w:tabs>
                <w:tab w:val="left" w:pos="11199"/>
              </w:tabs>
              <w:spacing w:after="20" w:line="250" w:lineRule="auto"/>
              <w:rPr>
                <w:rFonts w:ascii="Tahoma" w:hAnsi="Tahoma" w:cs="Tahoma"/>
                <w:sz w:val="22"/>
                <w:lang w:val="lt-LT"/>
              </w:rPr>
            </w:pPr>
            <w:r w:rsidRPr="00644D6D">
              <w:rPr>
                <w:rFonts w:ascii="Tahoma" w:hAnsi="Tahoma" w:cs="Tahoma"/>
                <w:b/>
                <w:sz w:val="22"/>
                <w:lang w:val="lt-LT"/>
              </w:rPr>
              <w:t>1</w:t>
            </w:r>
            <w:r w:rsidR="00AB72C3" w:rsidRPr="00644D6D">
              <w:rPr>
                <w:rFonts w:ascii="Tahoma" w:hAnsi="Tahoma" w:cs="Tahoma"/>
                <w:b/>
                <w:sz w:val="22"/>
                <w:lang w:val="lt-LT"/>
              </w:rPr>
              <w:t>. Tiekėjo ar jo vadovaujamo personalo išsilavinimas ir profesinė kvalifikacija</w:t>
            </w:r>
          </w:p>
        </w:tc>
      </w:tr>
      <w:tr w:rsidR="002618A2" w:rsidRPr="00644D6D" w14:paraId="1F5CA23E" w14:textId="77777777" w:rsidTr="00254F50">
        <w:trPr>
          <w:jc w:val="center"/>
        </w:trPr>
        <w:tc>
          <w:tcPr>
            <w:tcW w:w="652" w:type="dxa"/>
            <w:tcMar>
              <w:top w:w="90" w:type="dxa"/>
              <w:left w:w="95" w:type="dxa"/>
              <w:bottom w:w="90" w:type="dxa"/>
              <w:right w:w="95" w:type="dxa"/>
            </w:tcMar>
          </w:tcPr>
          <w:p w14:paraId="01EA894A" w14:textId="002317D8" w:rsidR="002618A2" w:rsidRPr="00644D6D" w:rsidRDefault="00254F50" w:rsidP="00E74D70">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t>1</w:t>
            </w:r>
            <w:r w:rsidR="00AB72C3" w:rsidRPr="00644D6D">
              <w:rPr>
                <w:rFonts w:ascii="Tahoma" w:hAnsi="Tahoma" w:cs="Tahoma"/>
                <w:sz w:val="22"/>
                <w:lang w:val="lt-LT"/>
              </w:rPr>
              <w:t>.</w:t>
            </w:r>
          </w:p>
        </w:tc>
        <w:tc>
          <w:tcPr>
            <w:tcW w:w="5155" w:type="dxa"/>
            <w:tcMar>
              <w:top w:w="90" w:type="dxa"/>
              <w:left w:w="95" w:type="dxa"/>
              <w:bottom w:w="90" w:type="dxa"/>
              <w:right w:w="95" w:type="dxa"/>
            </w:tcMar>
          </w:tcPr>
          <w:p w14:paraId="10AF5AED" w14:textId="77777777" w:rsidR="00254F50" w:rsidRPr="00644D6D" w:rsidRDefault="00254F50" w:rsidP="00254F50">
            <w:pPr>
              <w:jc w:val="both"/>
              <w:rPr>
                <w:rFonts w:ascii="Tahoma" w:eastAsia="Calibri" w:hAnsi="Tahoma" w:cs="Tahoma"/>
                <w:sz w:val="22"/>
                <w:lang w:val="lt-LT"/>
              </w:rPr>
            </w:pPr>
            <w:r w:rsidRPr="00644D6D">
              <w:rPr>
                <w:rFonts w:ascii="Tahoma" w:eastAsia="Calibri" w:hAnsi="Tahoma" w:cs="Tahoma"/>
                <w:sz w:val="22"/>
                <w:lang w:val="lt-LT"/>
              </w:rPr>
              <w:t xml:space="preserve">Tiekėjas </w:t>
            </w:r>
            <w:r w:rsidRPr="00644D6D">
              <w:rPr>
                <w:rFonts w:ascii="Tahoma" w:eastAsia="Calibri" w:hAnsi="Tahoma" w:cs="Tahoma"/>
                <w:bCs/>
                <w:sz w:val="22"/>
                <w:lang w:val="lt-LT"/>
              </w:rPr>
              <w:t>turi turėti (arba gali pasitelkti) kvalifikuotus už pirkimo sutarties vykdymą atsakingus specialistus.</w:t>
            </w:r>
          </w:p>
          <w:p w14:paraId="5BF6D7B9" w14:textId="324002AD" w:rsidR="002618A2" w:rsidRPr="00644D6D" w:rsidRDefault="00254F50" w:rsidP="00254F50">
            <w:pPr>
              <w:tabs>
                <w:tab w:val="left" w:pos="11199"/>
              </w:tabs>
              <w:spacing w:after="20" w:line="250" w:lineRule="auto"/>
              <w:jc w:val="both"/>
              <w:rPr>
                <w:rFonts w:ascii="Tahoma" w:hAnsi="Tahoma" w:cs="Tahoma"/>
                <w:sz w:val="22"/>
                <w:lang w:val="lt-LT"/>
              </w:rPr>
            </w:pPr>
            <w:r w:rsidRPr="00644D6D">
              <w:rPr>
                <w:rFonts w:ascii="Tahoma" w:hAnsi="Tahoma" w:cs="Tahoma"/>
                <w:b/>
                <w:bCs/>
                <w:sz w:val="22"/>
                <w:lang w:val="lt-LT"/>
              </w:rPr>
              <w:t>Pastaba.</w:t>
            </w:r>
            <w:r w:rsidRPr="00644D6D">
              <w:rPr>
                <w:rFonts w:ascii="Tahoma" w:hAnsi="Tahoma" w:cs="Tahoma"/>
                <w:bCs/>
                <w:sz w:val="22"/>
                <w:lang w:val="lt-LT"/>
              </w:rPr>
              <w:t xml:space="preserve"> Perkančioji organizacija </w:t>
            </w:r>
            <w:r w:rsidRPr="00644D6D">
              <w:rPr>
                <w:rFonts w:ascii="Tahoma" w:hAnsi="Tahoma" w:cs="Tahoma"/>
                <w:b/>
                <w:sz w:val="22"/>
                <w:lang w:val="lt-LT"/>
              </w:rPr>
              <w:t>1.1–1.5</w:t>
            </w:r>
            <w:r w:rsidRPr="00644D6D">
              <w:rPr>
                <w:rFonts w:ascii="Tahoma" w:hAnsi="Tahoma" w:cs="Tahoma"/>
                <w:bCs/>
                <w:sz w:val="22"/>
                <w:lang w:val="lt-LT"/>
              </w:rPr>
              <w:t xml:space="preserve"> papunkčiuose nurodo reikalaujamas kompetencijas, o tiekėjas turi pateikti siūlomą reikalaujamas kompetencijas atitinkančių specialistų skaičių. Tas pats asmuo galės vykdyti kelių specialistų funkcijas.</w:t>
            </w:r>
          </w:p>
        </w:tc>
        <w:tc>
          <w:tcPr>
            <w:tcW w:w="4580" w:type="dxa"/>
            <w:tcMar>
              <w:top w:w="90" w:type="dxa"/>
              <w:left w:w="95" w:type="dxa"/>
              <w:bottom w:w="90" w:type="dxa"/>
              <w:right w:w="95" w:type="dxa"/>
            </w:tcMar>
          </w:tcPr>
          <w:p w14:paraId="47958015" w14:textId="5D854BAA" w:rsidR="00254F50" w:rsidRPr="00644D6D" w:rsidRDefault="00254F50" w:rsidP="00254F50">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 xml:space="preserve">1. Siūlomų specialistų sąrašas, parengtas pagal Pirkimo </w:t>
            </w:r>
            <w:r w:rsidRPr="00FB1615">
              <w:rPr>
                <w:rFonts w:ascii="Tahoma" w:hAnsi="Tahoma" w:cs="Tahoma"/>
                <w:sz w:val="22"/>
                <w:lang w:val="lt-LT"/>
              </w:rPr>
              <w:t xml:space="preserve">sąlygų </w:t>
            </w:r>
            <w:r w:rsidR="00FB1615" w:rsidRPr="00FB1615">
              <w:rPr>
                <w:rFonts w:ascii="Tahoma" w:hAnsi="Tahoma" w:cs="Tahoma"/>
                <w:sz w:val="22"/>
                <w:lang w:val="lt-LT"/>
              </w:rPr>
              <w:t>13</w:t>
            </w:r>
            <w:r w:rsidR="00FB1615" w:rsidRPr="00FB1615">
              <w:rPr>
                <w:rFonts w:ascii="Tahoma" w:hAnsi="Tahoma" w:cs="Tahoma"/>
                <w:sz w:val="22"/>
                <w:lang w:val="lt-LT"/>
              </w:rPr>
              <w:t xml:space="preserve"> </w:t>
            </w:r>
            <w:r w:rsidRPr="00FB1615">
              <w:rPr>
                <w:rFonts w:ascii="Tahoma" w:hAnsi="Tahoma" w:cs="Tahoma"/>
                <w:sz w:val="22"/>
                <w:lang w:val="lt-LT"/>
              </w:rPr>
              <w:t xml:space="preserve">priede </w:t>
            </w:r>
            <w:r w:rsidRPr="00644D6D">
              <w:rPr>
                <w:rFonts w:ascii="Tahoma" w:hAnsi="Tahoma" w:cs="Tahoma"/>
                <w:sz w:val="22"/>
                <w:lang w:val="lt-LT"/>
              </w:rPr>
              <w:t>pateiktą formą.</w:t>
            </w:r>
          </w:p>
          <w:p w14:paraId="592D93C5" w14:textId="4D5F878F" w:rsidR="002618A2" w:rsidRPr="00644D6D" w:rsidRDefault="00254F50" w:rsidP="00254F50">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2. Jeigu specialistas nėra tiekėjo darbuotojas, pateikiamas specialisto sutikimas tiekėjui laimėjus konkursą ir pasirašius viešojo pirkimo sutartį vykdyti jam priskirtas pareigas.</w:t>
            </w:r>
          </w:p>
        </w:tc>
        <w:tc>
          <w:tcPr>
            <w:tcW w:w="4492" w:type="dxa"/>
            <w:tcMar>
              <w:top w:w="90" w:type="dxa"/>
              <w:left w:w="95" w:type="dxa"/>
              <w:bottom w:w="90" w:type="dxa"/>
              <w:right w:w="95" w:type="dxa"/>
            </w:tcMar>
          </w:tcPr>
          <w:p w14:paraId="17D10BCC" w14:textId="77777777" w:rsidR="00254F50" w:rsidRPr="00644D6D" w:rsidRDefault="00254F50" w:rsidP="00254F50">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49BE5DB0" w14:textId="77777777" w:rsidR="00254F50" w:rsidRPr="00644D6D" w:rsidRDefault="00254F50" w:rsidP="00254F50">
            <w:pPr>
              <w:tabs>
                <w:tab w:val="left" w:pos="993"/>
              </w:tabs>
              <w:spacing w:line="20" w:lineRule="atLeast"/>
              <w:jc w:val="both"/>
              <w:rPr>
                <w:rFonts w:ascii="Tahoma" w:hAnsi="Tahoma" w:cs="Tahoma"/>
                <w:sz w:val="22"/>
                <w:lang w:val="lt-LT"/>
              </w:rPr>
            </w:pPr>
            <w:r w:rsidRPr="00644D6D">
              <w:rPr>
                <w:rFonts w:ascii="Tahoma" w:hAnsi="Tahoma" w:cs="Tahoma"/>
                <w:sz w:val="22"/>
                <w:lang w:val="lt-LT"/>
              </w:rPr>
              <w:t xml:space="preserve">Tiekėjas gali remtis kitų ūkio subjektų pajėgumu tik tuo atveju, jeigu tie subjektai (jų darbuotojai) patys vykdys tą pirkimo </w:t>
            </w:r>
            <w:r w:rsidRPr="00644D6D">
              <w:rPr>
                <w:rFonts w:ascii="Tahoma" w:hAnsi="Tahoma" w:cs="Tahoma"/>
                <w:sz w:val="22"/>
                <w:lang w:val="lt-LT"/>
              </w:rPr>
              <w:lastRenderedPageBreak/>
              <w:t>sutarties dalį, kuriai reikia jų turimo pajėgumo.</w:t>
            </w:r>
          </w:p>
          <w:p w14:paraId="448AE414" w14:textId="271CF4D7" w:rsidR="002618A2" w:rsidRPr="00644D6D" w:rsidRDefault="00254F50" w:rsidP="00254F50">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2618A2" w:rsidRPr="00644D6D" w14:paraId="3F24777F" w14:textId="77777777" w:rsidTr="00254F50">
        <w:trPr>
          <w:jc w:val="center"/>
        </w:trPr>
        <w:tc>
          <w:tcPr>
            <w:tcW w:w="652" w:type="dxa"/>
            <w:tcMar>
              <w:top w:w="90" w:type="dxa"/>
              <w:left w:w="95" w:type="dxa"/>
              <w:bottom w:w="90" w:type="dxa"/>
              <w:right w:w="95" w:type="dxa"/>
            </w:tcMar>
          </w:tcPr>
          <w:p w14:paraId="3FC8E93C" w14:textId="322A2A35" w:rsidR="002618A2" w:rsidRPr="00644D6D" w:rsidRDefault="00254F50" w:rsidP="00E74D70">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lastRenderedPageBreak/>
              <w:t>1</w:t>
            </w:r>
            <w:r w:rsidR="00AB72C3" w:rsidRPr="00644D6D">
              <w:rPr>
                <w:rFonts w:ascii="Tahoma" w:hAnsi="Tahoma" w:cs="Tahoma"/>
                <w:sz w:val="22"/>
                <w:lang w:val="lt-LT"/>
              </w:rPr>
              <w:t>.1.</w:t>
            </w:r>
          </w:p>
        </w:tc>
        <w:tc>
          <w:tcPr>
            <w:tcW w:w="5155" w:type="dxa"/>
            <w:tcMar>
              <w:top w:w="90" w:type="dxa"/>
              <w:left w:w="95" w:type="dxa"/>
              <w:bottom w:w="90" w:type="dxa"/>
              <w:right w:w="95" w:type="dxa"/>
            </w:tcMar>
          </w:tcPr>
          <w:p w14:paraId="19A86BEE" w14:textId="77777777" w:rsidR="002618A2" w:rsidRPr="00644D6D" w:rsidRDefault="00AB72C3" w:rsidP="00E74D70">
            <w:pPr>
              <w:tabs>
                <w:tab w:val="left" w:pos="11199"/>
              </w:tabs>
              <w:spacing w:after="20" w:line="250" w:lineRule="auto"/>
              <w:rPr>
                <w:rFonts w:ascii="Tahoma" w:hAnsi="Tahoma" w:cs="Tahoma"/>
                <w:b/>
                <w:bCs/>
                <w:sz w:val="22"/>
                <w:lang w:val="lt-LT"/>
              </w:rPr>
            </w:pPr>
            <w:r w:rsidRPr="00644D6D">
              <w:rPr>
                <w:rFonts w:ascii="Tahoma" w:hAnsi="Tahoma" w:cs="Tahoma"/>
                <w:b/>
                <w:bCs/>
                <w:sz w:val="22"/>
                <w:lang w:val="lt-LT"/>
              </w:rPr>
              <w:t>Specialistas – projekto vadovas.</w:t>
            </w:r>
          </w:p>
          <w:p w14:paraId="6D4147B9" w14:textId="32E5B096" w:rsidR="002618A2" w:rsidRPr="00644D6D" w:rsidRDefault="00AB72C3" w:rsidP="00254F50">
            <w:pPr>
              <w:pStyle w:val="ListParagraph"/>
              <w:numPr>
                <w:ilvl w:val="0"/>
                <w:numId w:val="11"/>
              </w:num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Per paskutinius 5 metus iki pasiūlymų pateikimo termino pabaigos turi būti vadovavęs bent 2 projektams, kurių metu buvo rengiama informacinės sistemos, registro arba valstybės informacinio ištekliaus techninė specifikacija, funkcinių ir nefunkcinių reikalavimų dokumentacija arba modernizavimo / vystymo reikalavimų dokumentacija.</w:t>
            </w:r>
          </w:p>
          <w:p w14:paraId="7C69823C" w14:textId="43C318D9" w:rsidR="002618A2" w:rsidRPr="00644D6D" w:rsidRDefault="00AB72C3" w:rsidP="00254F50">
            <w:pPr>
              <w:pStyle w:val="ListParagraph"/>
              <w:numPr>
                <w:ilvl w:val="0"/>
                <w:numId w:val="11"/>
              </w:num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Bent vieno tokio projekto vertė turi būti ne mažesnė kaip 40 000,00 Eur be PVM.</w:t>
            </w:r>
          </w:p>
        </w:tc>
        <w:tc>
          <w:tcPr>
            <w:tcW w:w="4580" w:type="dxa"/>
            <w:tcMar>
              <w:top w:w="90" w:type="dxa"/>
              <w:left w:w="95" w:type="dxa"/>
              <w:bottom w:w="90" w:type="dxa"/>
              <w:right w:w="95" w:type="dxa"/>
            </w:tcMar>
          </w:tcPr>
          <w:p w14:paraId="71B5EB00" w14:textId="77511C3F" w:rsidR="00254F50" w:rsidRPr="00644D6D" w:rsidRDefault="00254F50" w:rsidP="00254F50">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t xml:space="preserve">Perkančiosios organizacijos nustatytos formos kvalifikacijos reikalavimų atitikties pažyma, parengta pagal pirkimo sąlygų </w:t>
            </w:r>
            <w:r w:rsidR="00FB1615" w:rsidRPr="00FB1615">
              <w:rPr>
                <w:rFonts w:ascii="Tahoma" w:hAnsi="Tahoma" w:cs="Tahoma"/>
                <w:sz w:val="22"/>
                <w:lang w:val="lt-LT"/>
              </w:rPr>
              <w:t>13</w:t>
            </w:r>
            <w:r w:rsidR="00FB1615" w:rsidRPr="00FB1615">
              <w:rPr>
                <w:rFonts w:ascii="Tahoma" w:hAnsi="Tahoma" w:cs="Tahoma"/>
                <w:sz w:val="22"/>
                <w:lang w:val="lt-LT"/>
              </w:rPr>
              <w:t xml:space="preserve"> </w:t>
            </w:r>
            <w:r w:rsidRPr="00FB1615">
              <w:rPr>
                <w:rFonts w:ascii="Tahoma" w:hAnsi="Tahoma" w:cs="Tahoma"/>
                <w:sz w:val="22"/>
                <w:lang w:val="lt-LT"/>
              </w:rPr>
              <w:t xml:space="preserve">priede </w:t>
            </w:r>
            <w:r w:rsidRPr="00644D6D">
              <w:rPr>
                <w:rFonts w:ascii="Tahoma" w:hAnsi="Tahoma" w:cs="Tahoma"/>
                <w:color w:val="000000" w:themeColor="text1"/>
                <w:sz w:val="22"/>
                <w:lang w:val="lt-LT"/>
              </w:rPr>
              <w:t>pateiktą formą.</w:t>
            </w:r>
          </w:p>
          <w:p w14:paraId="76B625B7" w14:textId="60C14661" w:rsidR="002618A2" w:rsidRPr="00644D6D" w:rsidRDefault="002618A2" w:rsidP="00E74D70">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6287BCF4" w14:textId="77777777" w:rsidR="00254F50" w:rsidRPr="00644D6D" w:rsidRDefault="00254F50" w:rsidP="00254F50">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0C68C206" w14:textId="77777777" w:rsidR="00254F50" w:rsidRPr="00644D6D" w:rsidRDefault="00254F50" w:rsidP="00254F50">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44D1C94D" w14:textId="29E80A71" w:rsidR="002618A2" w:rsidRPr="00644D6D" w:rsidRDefault="00254F50" w:rsidP="00254F50">
            <w:pPr>
              <w:tabs>
                <w:tab w:val="left" w:pos="11199"/>
              </w:tabs>
              <w:spacing w:after="20" w:line="250" w:lineRule="auto"/>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644D6D" w:rsidRPr="00644D6D" w14:paraId="7E32830A" w14:textId="77777777" w:rsidTr="00254F50">
        <w:trPr>
          <w:jc w:val="center"/>
        </w:trPr>
        <w:tc>
          <w:tcPr>
            <w:tcW w:w="652" w:type="dxa"/>
            <w:tcMar>
              <w:top w:w="90" w:type="dxa"/>
              <w:left w:w="95" w:type="dxa"/>
              <w:bottom w:w="90" w:type="dxa"/>
              <w:right w:w="95" w:type="dxa"/>
            </w:tcMar>
          </w:tcPr>
          <w:p w14:paraId="75092BE2" w14:textId="618CA703" w:rsidR="00644D6D" w:rsidRPr="00644D6D" w:rsidRDefault="00644D6D" w:rsidP="00644D6D">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t>1.2.</w:t>
            </w:r>
          </w:p>
        </w:tc>
        <w:tc>
          <w:tcPr>
            <w:tcW w:w="5155" w:type="dxa"/>
            <w:tcMar>
              <w:top w:w="90" w:type="dxa"/>
              <w:left w:w="95" w:type="dxa"/>
              <w:bottom w:w="90" w:type="dxa"/>
              <w:right w:w="95" w:type="dxa"/>
            </w:tcMar>
          </w:tcPr>
          <w:p w14:paraId="7BE57AC1" w14:textId="77777777" w:rsidR="00644D6D" w:rsidRPr="00644D6D" w:rsidRDefault="00644D6D" w:rsidP="00644D6D">
            <w:pPr>
              <w:tabs>
                <w:tab w:val="left" w:pos="11199"/>
              </w:tabs>
              <w:spacing w:after="20" w:line="250" w:lineRule="auto"/>
              <w:jc w:val="both"/>
              <w:rPr>
                <w:rFonts w:ascii="Tahoma" w:hAnsi="Tahoma" w:cs="Tahoma"/>
                <w:b/>
                <w:bCs/>
                <w:sz w:val="22"/>
                <w:lang w:val="lt-LT"/>
              </w:rPr>
            </w:pPr>
            <w:r w:rsidRPr="00644D6D">
              <w:rPr>
                <w:rFonts w:ascii="Tahoma" w:hAnsi="Tahoma" w:cs="Tahoma"/>
                <w:b/>
                <w:bCs/>
                <w:sz w:val="22"/>
                <w:lang w:val="lt-LT"/>
              </w:rPr>
              <w:t>Specialistas – informacinių sistemų architektas.</w:t>
            </w:r>
          </w:p>
          <w:p w14:paraId="686154C7" w14:textId="4CA6D91A" w:rsidR="00644D6D" w:rsidRPr="00644D6D" w:rsidRDefault="00644D6D" w:rsidP="00644D6D">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 xml:space="preserve">Per paskutinius 5 metus iki pasiūlymų pateikimo termino pabaigos </w:t>
            </w:r>
            <w:r w:rsidR="006636CD" w:rsidRPr="006636CD">
              <w:rPr>
                <w:rFonts w:ascii="Segoe UI" w:eastAsia="Times New Roman" w:hAnsi="Segoe UI" w:cs="Segoe UI"/>
                <w:sz w:val="21"/>
                <w:szCs w:val="21"/>
                <w:lang w:val="lt-LT" w:eastAsia="lt-LT"/>
              </w:rPr>
              <w:t xml:space="preserve">turi </w:t>
            </w:r>
            <w:r w:rsidR="006636CD" w:rsidRPr="006636CD">
              <w:rPr>
                <w:rFonts w:ascii="Tahoma" w:eastAsia="Times New Roman" w:hAnsi="Tahoma" w:cs="Tahoma"/>
                <w:sz w:val="22"/>
                <w:lang w:val="lt-LT" w:eastAsia="lt-LT"/>
              </w:rPr>
              <w:t xml:space="preserve">būti atlikęs informacinės </w:t>
            </w:r>
            <w:r w:rsidR="006636CD" w:rsidRPr="006636CD">
              <w:rPr>
                <w:rFonts w:ascii="Tahoma" w:eastAsia="Times New Roman" w:hAnsi="Tahoma" w:cs="Tahoma"/>
                <w:sz w:val="22"/>
                <w:lang w:val="lt-LT" w:eastAsia="lt-LT"/>
              </w:rPr>
              <w:lastRenderedPageBreak/>
              <w:t xml:space="preserve">sistemos architektūros rengimo funkcijas bent 2 </w:t>
            </w:r>
            <w:r w:rsidR="005117FD" w:rsidRPr="006636CD">
              <w:rPr>
                <w:rFonts w:ascii="Tahoma" w:eastAsia="Times New Roman" w:hAnsi="Tahoma" w:cs="Tahoma"/>
                <w:sz w:val="22"/>
                <w:lang w:val="lt-LT" w:eastAsia="lt-LT"/>
              </w:rPr>
              <w:t xml:space="preserve"> </w:t>
            </w:r>
            <w:r w:rsidR="006636CD" w:rsidRPr="006636CD">
              <w:rPr>
                <w:rFonts w:ascii="Tahoma" w:eastAsia="Times New Roman" w:hAnsi="Tahoma" w:cs="Tahoma"/>
                <w:sz w:val="22"/>
                <w:lang w:val="lt-LT" w:eastAsia="lt-LT"/>
              </w:rPr>
              <w:t>projektuose</w:t>
            </w:r>
            <w:r w:rsidRPr="006636CD">
              <w:rPr>
                <w:rFonts w:ascii="Tahoma" w:hAnsi="Tahoma" w:cs="Tahoma"/>
                <w:sz w:val="22"/>
                <w:lang w:val="lt-LT"/>
              </w:rPr>
              <w:t>, kuriuose rengė aplikacijų</w:t>
            </w:r>
            <w:r w:rsidRPr="00644D6D">
              <w:rPr>
                <w:rFonts w:ascii="Tahoma" w:hAnsi="Tahoma" w:cs="Tahoma"/>
                <w:sz w:val="22"/>
                <w:lang w:val="lt-LT"/>
              </w:rPr>
              <w:t>, duomenų arba integracijų architektūros aprašus, rengė arba derino informacinės sistemos architektūrinius sprendinius ir taikė sistemų modeliavimo metodikas, pavyzdžiui, UML arba lygiavertes.</w:t>
            </w:r>
            <w:r w:rsidR="002C768F">
              <w:rPr>
                <w:rFonts w:ascii="Tahoma" w:hAnsi="Tahoma" w:cs="Tahoma"/>
                <w:sz w:val="22"/>
                <w:lang w:val="lt-LT"/>
              </w:rPr>
              <w:t xml:space="preserve"> </w:t>
            </w:r>
            <w:r w:rsidRPr="00644D6D">
              <w:rPr>
                <w:rFonts w:ascii="Tahoma" w:hAnsi="Tahoma" w:cs="Tahoma"/>
                <w:sz w:val="22"/>
                <w:lang w:val="lt-LT"/>
              </w:rPr>
              <w:t>Specialistas turi būti rengęs bent vieną iš šių dokumentų / modelių: loginių komponentų modelį, integracijų schemą, duomenų modelį, UML diagramas arba lygiaverčius architektūrinius aprašus.</w:t>
            </w:r>
          </w:p>
        </w:tc>
        <w:tc>
          <w:tcPr>
            <w:tcW w:w="4580" w:type="dxa"/>
            <w:tcMar>
              <w:top w:w="90" w:type="dxa"/>
              <w:left w:w="95" w:type="dxa"/>
              <w:bottom w:w="90" w:type="dxa"/>
              <w:right w:w="95" w:type="dxa"/>
            </w:tcMar>
          </w:tcPr>
          <w:p w14:paraId="612B9EA7" w14:textId="3913A73A" w:rsidR="00644D6D" w:rsidRPr="00644D6D" w:rsidRDefault="00644D6D" w:rsidP="00644D6D">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lastRenderedPageBreak/>
              <w:t xml:space="preserve">Perkančiosios organizacijos nustatytos formos kvalifikacijos reikalavimų atitikties pažyma, parengta pagal </w:t>
            </w:r>
            <w:r w:rsidRPr="00FB1615">
              <w:rPr>
                <w:rFonts w:ascii="Tahoma" w:hAnsi="Tahoma" w:cs="Tahoma"/>
                <w:sz w:val="22"/>
                <w:lang w:val="lt-LT"/>
              </w:rPr>
              <w:t xml:space="preserve">pirkimo sąlygų </w:t>
            </w:r>
            <w:r w:rsidR="00FB1615" w:rsidRPr="00FB1615">
              <w:rPr>
                <w:rFonts w:ascii="Tahoma" w:hAnsi="Tahoma" w:cs="Tahoma"/>
                <w:sz w:val="22"/>
                <w:lang w:val="lt-LT"/>
              </w:rPr>
              <w:t>13</w:t>
            </w:r>
            <w:r w:rsidR="00FB1615" w:rsidRPr="00FB1615">
              <w:rPr>
                <w:rFonts w:ascii="Tahoma" w:hAnsi="Tahoma" w:cs="Tahoma"/>
                <w:sz w:val="22"/>
                <w:lang w:val="lt-LT"/>
              </w:rPr>
              <w:t xml:space="preserve"> </w:t>
            </w:r>
            <w:r w:rsidRPr="00FB1615">
              <w:rPr>
                <w:rFonts w:ascii="Tahoma" w:hAnsi="Tahoma" w:cs="Tahoma"/>
                <w:sz w:val="22"/>
                <w:lang w:val="lt-LT"/>
              </w:rPr>
              <w:t xml:space="preserve">priede </w:t>
            </w:r>
            <w:r w:rsidRPr="00644D6D">
              <w:rPr>
                <w:rFonts w:ascii="Tahoma" w:hAnsi="Tahoma" w:cs="Tahoma"/>
                <w:color w:val="000000" w:themeColor="text1"/>
                <w:sz w:val="22"/>
                <w:lang w:val="lt-LT"/>
              </w:rPr>
              <w:t>pateiktą formą.</w:t>
            </w:r>
          </w:p>
          <w:p w14:paraId="78FE40FD" w14:textId="30BD1717" w:rsidR="00644D6D" w:rsidRPr="00644D6D" w:rsidRDefault="00644D6D" w:rsidP="00644D6D">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787D9598" w14:textId="77777777" w:rsidR="00644D6D" w:rsidRPr="00644D6D" w:rsidRDefault="00644D6D" w:rsidP="00644D6D">
            <w:pPr>
              <w:jc w:val="both"/>
              <w:rPr>
                <w:rFonts w:ascii="Tahoma" w:hAnsi="Tahoma" w:cs="Tahoma"/>
                <w:sz w:val="22"/>
                <w:lang w:val="lt-LT"/>
              </w:rPr>
            </w:pPr>
            <w:r w:rsidRPr="00644D6D">
              <w:rPr>
                <w:rFonts w:ascii="Tahoma" w:hAnsi="Tahoma" w:cs="Tahoma"/>
                <w:sz w:val="22"/>
                <w:lang w:val="lt-LT"/>
              </w:rPr>
              <w:lastRenderedPageBreak/>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xml:space="preserve">) specialistai, jeigu pasiūlymą teikia ūkio subjektų grupė, arba kitas ūkio subjektas (jo darbuotojas), kurio pajėgumais remiasi </w:t>
            </w:r>
            <w:r w:rsidRPr="00644D6D">
              <w:rPr>
                <w:rFonts w:ascii="Tahoma" w:hAnsi="Tahoma" w:cs="Tahoma"/>
                <w:sz w:val="22"/>
                <w:lang w:val="lt-LT"/>
              </w:rPr>
              <w:lastRenderedPageBreak/>
              <w:t>tiekėjas, atsižvelgiant į jų prisiimamus įsipareigojimus pirkimo sutarčiai vykdyti.</w:t>
            </w:r>
          </w:p>
          <w:p w14:paraId="04E0D877" w14:textId="77777777" w:rsidR="00644D6D" w:rsidRPr="00644D6D" w:rsidRDefault="00644D6D" w:rsidP="00644D6D">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4D101CED" w14:textId="40DD049A" w:rsidR="00644D6D" w:rsidRPr="00644D6D" w:rsidRDefault="00644D6D" w:rsidP="00644D6D">
            <w:pPr>
              <w:tabs>
                <w:tab w:val="left" w:pos="11199"/>
              </w:tabs>
              <w:spacing w:after="20" w:line="250" w:lineRule="auto"/>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644D6D" w:rsidRPr="00644D6D" w14:paraId="5271C659" w14:textId="77777777" w:rsidTr="00254F50">
        <w:trPr>
          <w:jc w:val="center"/>
        </w:trPr>
        <w:tc>
          <w:tcPr>
            <w:tcW w:w="652" w:type="dxa"/>
            <w:tcMar>
              <w:top w:w="90" w:type="dxa"/>
              <w:left w:w="95" w:type="dxa"/>
              <w:bottom w:w="90" w:type="dxa"/>
              <w:right w:w="95" w:type="dxa"/>
            </w:tcMar>
          </w:tcPr>
          <w:p w14:paraId="72DA19C1" w14:textId="70017764" w:rsidR="00644D6D" w:rsidRPr="00644D6D" w:rsidRDefault="00644D6D" w:rsidP="00644D6D">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lastRenderedPageBreak/>
              <w:t>1.3.</w:t>
            </w:r>
          </w:p>
        </w:tc>
        <w:tc>
          <w:tcPr>
            <w:tcW w:w="5155" w:type="dxa"/>
            <w:tcMar>
              <w:top w:w="90" w:type="dxa"/>
              <w:left w:w="95" w:type="dxa"/>
              <w:bottom w:w="90" w:type="dxa"/>
              <w:right w:w="95" w:type="dxa"/>
            </w:tcMar>
          </w:tcPr>
          <w:p w14:paraId="341AFC85" w14:textId="77777777" w:rsidR="00644D6D" w:rsidRPr="00644D6D" w:rsidRDefault="00644D6D" w:rsidP="00644D6D">
            <w:pPr>
              <w:tabs>
                <w:tab w:val="left" w:pos="11199"/>
              </w:tabs>
              <w:spacing w:after="20" w:line="250" w:lineRule="auto"/>
              <w:jc w:val="both"/>
              <w:rPr>
                <w:rFonts w:ascii="Tahoma" w:hAnsi="Tahoma" w:cs="Tahoma"/>
                <w:b/>
                <w:bCs/>
                <w:sz w:val="22"/>
                <w:lang w:val="lt-LT"/>
              </w:rPr>
            </w:pPr>
            <w:r w:rsidRPr="00644D6D">
              <w:rPr>
                <w:rFonts w:ascii="Tahoma" w:hAnsi="Tahoma" w:cs="Tahoma"/>
                <w:b/>
                <w:bCs/>
                <w:sz w:val="22"/>
                <w:lang w:val="lt-LT"/>
              </w:rPr>
              <w:t>Specialistas – veiklos procesų analizės specialistas.</w:t>
            </w:r>
          </w:p>
          <w:p w14:paraId="2DD8C957" w14:textId="12B9B853" w:rsidR="00644D6D" w:rsidRPr="00644D6D" w:rsidRDefault="00644D6D" w:rsidP="00644D6D">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 xml:space="preserve">Per </w:t>
            </w:r>
            <w:r w:rsidRPr="006636CD">
              <w:rPr>
                <w:rFonts w:ascii="Tahoma" w:hAnsi="Tahoma" w:cs="Tahoma"/>
                <w:sz w:val="22"/>
                <w:lang w:val="lt-LT"/>
              </w:rPr>
              <w:t xml:space="preserve">paskutinius </w:t>
            </w:r>
            <w:r w:rsidR="00990B07">
              <w:rPr>
                <w:rFonts w:ascii="Tahoma" w:hAnsi="Tahoma" w:cs="Tahoma"/>
                <w:sz w:val="22"/>
                <w:lang w:val="lt-LT"/>
              </w:rPr>
              <w:t>3</w:t>
            </w:r>
            <w:r w:rsidRPr="006636CD">
              <w:rPr>
                <w:rFonts w:ascii="Tahoma" w:hAnsi="Tahoma" w:cs="Tahoma"/>
                <w:sz w:val="22"/>
                <w:lang w:val="lt-LT"/>
              </w:rPr>
              <w:t xml:space="preserve"> metus iki pasiūlymų pateikimo termino pabaigos turi būti </w:t>
            </w:r>
            <w:r w:rsidR="006636CD" w:rsidRPr="006636CD">
              <w:rPr>
                <w:rFonts w:ascii="Tahoma" w:eastAsia="Times New Roman" w:hAnsi="Tahoma" w:cs="Tahoma"/>
                <w:sz w:val="22"/>
                <w:lang w:val="lt-LT" w:eastAsia="lt-LT"/>
              </w:rPr>
              <w:t xml:space="preserve">vykdęs veiklos procesų analizės ir reikalavimų rengimo funkcijas bent </w:t>
            </w:r>
            <w:r w:rsidR="00990B07">
              <w:rPr>
                <w:rFonts w:ascii="Tahoma" w:eastAsia="Times New Roman" w:hAnsi="Tahoma" w:cs="Tahoma"/>
                <w:sz w:val="22"/>
                <w:lang w:val="lt-LT" w:eastAsia="lt-LT"/>
              </w:rPr>
              <w:t>1</w:t>
            </w:r>
            <w:r w:rsidR="006636CD" w:rsidRPr="006636CD">
              <w:rPr>
                <w:rFonts w:ascii="Tahoma" w:eastAsia="Times New Roman" w:hAnsi="Tahoma" w:cs="Tahoma"/>
                <w:sz w:val="22"/>
                <w:lang w:val="lt-LT" w:eastAsia="lt-LT"/>
              </w:rPr>
              <w:t xml:space="preserve"> projekte</w:t>
            </w:r>
            <w:r w:rsidRPr="006636CD">
              <w:rPr>
                <w:rFonts w:ascii="Tahoma" w:hAnsi="Tahoma" w:cs="Tahoma"/>
                <w:sz w:val="22"/>
                <w:lang w:val="lt-LT"/>
              </w:rPr>
              <w:t>, kuri</w:t>
            </w:r>
            <w:r w:rsidR="000847BA">
              <w:rPr>
                <w:rFonts w:ascii="Tahoma" w:hAnsi="Tahoma" w:cs="Tahoma"/>
                <w:sz w:val="22"/>
                <w:lang w:val="lt-LT"/>
              </w:rPr>
              <w:t>ame</w:t>
            </w:r>
            <w:r w:rsidRPr="006636CD">
              <w:rPr>
                <w:rFonts w:ascii="Tahoma" w:hAnsi="Tahoma" w:cs="Tahoma"/>
                <w:sz w:val="22"/>
                <w:lang w:val="lt-LT"/>
              </w:rPr>
              <w:t xml:space="preserve"> buvo rengiami informacinių sistemų reikalavimai arba</w:t>
            </w:r>
            <w:r w:rsidRPr="00644D6D">
              <w:rPr>
                <w:rFonts w:ascii="Tahoma" w:hAnsi="Tahoma" w:cs="Tahoma"/>
                <w:sz w:val="22"/>
                <w:lang w:val="lt-LT"/>
              </w:rPr>
              <w:t xml:space="preserve"> techninės specifikacijos, analizuoti veiklos procesai ir rengti procesų modeliai.</w:t>
            </w:r>
            <w:r w:rsidR="00EB3D14">
              <w:rPr>
                <w:rFonts w:ascii="Tahoma" w:hAnsi="Tahoma" w:cs="Tahoma"/>
                <w:sz w:val="22"/>
                <w:lang w:val="lt-LT"/>
              </w:rPr>
              <w:t xml:space="preserve"> </w:t>
            </w:r>
            <w:r w:rsidRPr="00644D6D">
              <w:rPr>
                <w:rFonts w:ascii="Tahoma" w:hAnsi="Tahoma" w:cs="Tahoma"/>
                <w:sz w:val="22"/>
                <w:lang w:val="lt-LT"/>
              </w:rPr>
              <w:t>Specialistas turi turėti praktinės patirties modeliuojant veiklos procesus BPMN arba lygiaverčiu metodu, rengiant funkcinius reikalavimus ir naudojimo scenarijus (</w:t>
            </w:r>
            <w:proofErr w:type="spellStart"/>
            <w:r w:rsidRPr="00644D6D">
              <w:rPr>
                <w:rFonts w:ascii="Tahoma" w:hAnsi="Tahoma" w:cs="Tahoma"/>
                <w:sz w:val="22"/>
                <w:lang w:val="lt-LT"/>
              </w:rPr>
              <w:t>use</w:t>
            </w:r>
            <w:proofErr w:type="spellEnd"/>
            <w:r w:rsidRPr="00644D6D">
              <w:rPr>
                <w:rFonts w:ascii="Tahoma" w:hAnsi="Tahoma" w:cs="Tahoma"/>
                <w:sz w:val="22"/>
                <w:lang w:val="lt-LT"/>
              </w:rPr>
              <w:t xml:space="preserve"> </w:t>
            </w:r>
            <w:proofErr w:type="spellStart"/>
            <w:r w:rsidRPr="00644D6D">
              <w:rPr>
                <w:rFonts w:ascii="Tahoma" w:hAnsi="Tahoma" w:cs="Tahoma"/>
                <w:sz w:val="22"/>
                <w:lang w:val="lt-LT"/>
              </w:rPr>
              <w:t>cases</w:t>
            </w:r>
            <w:proofErr w:type="spellEnd"/>
            <w:r w:rsidRPr="00644D6D">
              <w:rPr>
                <w:rFonts w:ascii="Tahoma" w:hAnsi="Tahoma" w:cs="Tahoma"/>
                <w:sz w:val="22"/>
                <w:lang w:val="lt-LT"/>
              </w:rPr>
              <w:t>) arba analogiškus aprašus.</w:t>
            </w:r>
          </w:p>
        </w:tc>
        <w:tc>
          <w:tcPr>
            <w:tcW w:w="4580" w:type="dxa"/>
            <w:tcMar>
              <w:top w:w="90" w:type="dxa"/>
              <w:left w:w="95" w:type="dxa"/>
              <w:bottom w:w="90" w:type="dxa"/>
              <w:right w:w="95" w:type="dxa"/>
            </w:tcMar>
          </w:tcPr>
          <w:p w14:paraId="63383E4D" w14:textId="0F7A45DB" w:rsidR="00644D6D" w:rsidRPr="00644D6D" w:rsidRDefault="00644D6D" w:rsidP="00644D6D">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t xml:space="preserve">Perkančiosios organizacijos nustatytos formos kvalifikacijos reikalavimų </w:t>
            </w:r>
            <w:r w:rsidRPr="00FB1615">
              <w:rPr>
                <w:rFonts w:ascii="Tahoma" w:hAnsi="Tahoma" w:cs="Tahoma"/>
                <w:sz w:val="22"/>
                <w:lang w:val="lt-LT"/>
              </w:rPr>
              <w:t xml:space="preserve">atitikties pažyma, parengta pagal pirkimo sąlygų </w:t>
            </w:r>
            <w:r w:rsidR="00FB1615" w:rsidRPr="00FB1615">
              <w:rPr>
                <w:rFonts w:ascii="Tahoma" w:hAnsi="Tahoma" w:cs="Tahoma"/>
                <w:sz w:val="22"/>
                <w:lang w:val="lt-LT"/>
              </w:rPr>
              <w:t>13</w:t>
            </w:r>
            <w:r w:rsidR="00FB1615" w:rsidRPr="00FB1615">
              <w:rPr>
                <w:rFonts w:ascii="Tahoma" w:hAnsi="Tahoma" w:cs="Tahoma"/>
                <w:sz w:val="22"/>
                <w:lang w:val="lt-LT"/>
              </w:rPr>
              <w:t xml:space="preserve"> </w:t>
            </w:r>
            <w:r w:rsidRPr="00FB1615">
              <w:rPr>
                <w:rFonts w:ascii="Tahoma" w:hAnsi="Tahoma" w:cs="Tahoma"/>
                <w:sz w:val="22"/>
                <w:lang w:val="lt-LT"/>
              </w:rPr>
              <w:t xml:space="preserve">priede </w:t>
            </w:r>
            <w:r w:rsidRPr="00644D6D">
              <w:rPr>
                <w:rFonts w:ascii="Tahoma" w:hAnsi="Tahoma" w:cs="Tahoma"/>
                <w:color w:val="000000" w:themeColor="text1"/>
                <w:sz w:val="22"/>
                <w:lang w:val="lt-LT"/>
              </w:rPr>
              <w:t>pateiktą formą.</w:t>
            </w:r>
          </w:p>
          <w:p w14:paraId="70B0E718" w14:textId="7A066AB3" w:rsidR="00644D6D" w:rsidRPr="00644D6D" w:rsidRDefault="00644D6D" w:rsidP="00644D6D">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41D95487" w14:textId="77777777" w:rsidR="00644D6D" w:rsidRPr="00644D6D" w:rsidRDefault="00644D6D" w:rsidP="00644D6D">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498C8999" w14:textId="77777777" w:rsidR="00644D6D" w:rsidRPr="00644D6D" w:rsidRDefault="00644D6D" w:rsidP="00644D6D">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4D9E716A" w14:textId="2F878228" w:rsidR="00644D6D" w:rsidRPr="00644D6D" w:rsidRDefault="00644D6D" w:rsidP="00644D6D">
            <w:pPr>
              <w:tabs>
                <w:tab w:val="left" w:pos="11199"/>
              </w:tabs>
              <w:spacing w:after="20" w:line="250" w:lineRule="auto"/>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644D6D" w:rsidRPr="00644D6D" w14:paraId="7415FB26" w14:textId="77777777" w:rsidTr="00254F50">
        <w:trPr>
          <w:jc w:val="center"/>
        </w:trPr>
        <w:tc>
          <w:tcPr>
            <w:tcW w:w="652" w:type="dxa"/>
            <w:tcMar>
              <w:top w:w="90" w:type="dxa"/>
              <w:left w:w="95" w:type="dxa"/>
              <w:bottom w:w="90" w:type="dxa"/>
              <w:right w:w="95" w:type="dxa"/>
            </w:tcMar>
          </w:tcPr>
          <w:p w14:paraId="71D3322D" w14:textId="662062EA" w:rsidR="00644D6D" w:rsidRPr="00644D6D" w:rsidRDefault="00644D6D" w:rsidP="00644D6D">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lastRenderedPageBreak/>
              <w:t>1.4.</w:t>
            </w:r>
          </w:p>
        </w:tc>
        <w:tc>
          <w:tcPr>
            <w:tcW w:w="5155" w:type="dxa"/>
            <w:tcMar>
              <w:top w:w="90" w:type="dxa"/>
              <w:left w:w="95" w:type="dxa"/>
              <w:bottom w:w="90" w:type="dxa"/>
              <w:right w:w="95" w:type="dxa"/>
            </w:tcMar>
          </w:tcPr>
          <w:p w14:paraId="4E38CD20" w14:textId="77777777" w:rsidR="00644D6D" w:rsidRPr="00644D6D" w:rsidRDefault="00644D6D" w:rsidP="00644D6D">
            <w:pPr>
              <w:tabs>
                <w:tab w:val="left" w:pos="11199"/>
              </w:tabs>
              <w:spacing w:after="20" w:line="250" w:lineRule="auto"/>
              <w:jc w:val="both"/>
              <w:rPr>
                <w:rFonts w:ascii="Tahoma" w:hAnsi="Tahoma" w:cs="Tahoma"/>
                <w:b/>
                <w:bCs/>
                <w:sz w:val="22"/>
                <w:lang w:val="lt-LT"/>
              </w:rPr>
            </w:pPr>
            <w:r w:rsidRPr="00644D6D">
              <w:rPr>
                <w:rFonts w:ascii="Tahoma" w:hAnsi="Tahoma" w:cs="Tahoma"/>
                <w:b/>
                <w:bCs/>
                <w:sz w:val="22"/>
                <w:lang w:val="lt-LT"/>
              </w:rPr>
              <w:t>Specialistas – informacijos saugos specialistas.</w:t>
            </w:r>
          </w:p>
          <w:p w14:paraId="5DBDB878" w14:textId="5DB43353" w:rsidR="00644D6D" w:rsidRPr="00644D6D" w:rsidRDefault="00644D6D" w:rsidP="00A90E94">
            <w:pPr>
              <w:spacing w:line="300" w:lineRule="atLeast"/>
              <w:jc w:val="both"/>
              <w:rPr>
                <w:rFonts w:ascii="Tahoma" w:hAnsi="Tahoma" w:cs="Tahoma"/>
                <w:sz w:val="22"/>
                <w:lang w:val="lt-LT"/>
              </w:rPr>
            </w:pPr>
            <w:r w:rsidRPr="00644D6D">
              <w:rPr>
                <w:rFonts w:ascii="Tahoma" w:hAnsi="Tahoma" w:cs="Tahoma"/>
                <w:sz w:val="22"/>
                <w:lang w:val="lt-LT"/>
              </w:rPr>
              <w:t xml:space="preserve">Per paskutinius </w:t>
            </w:r>
            <w:r w:rsidR="00990B07">
              <w:rPr>
                <w:rFonts w:ascii="Tahoma" w:hAnsi="Tahoma" w:cs="Tahoma"/>
                <w:sz w:val="22"/>
                <w:lang w:val="lt-LT"/>
              </w:rPr>
              <w:t>3</w:t>
            </w:r>
            <w:r w:rsidRPr="00644D6D">
              <w:rPr>
                <w:rFonts w:ascii="Tahoma" w:hAnsi="Tahoma" w:cs="Tahoma"/>
                <w:sz w:val="22"/>
                <w:lang w:val="lt-LT"/>
              </w:rPr>
              <w:t xml:space="preserve"> </w:t>
            </w:r>
            <w:r w:rsidRPr="004B0AE4">
              <w:rPr>
                <w:rFonts w:ascii="Tahoma" w:hAnsi="Tahoma" w:cs="Tahoma"/>
                <w:sz w:val="22"/>
                <w:lang w:val="lt-LT"/>
              </w:rPr>
              <w:t xml:space="preserve">metus iki pasiūlymų pateikimo termino pabaigos turi būti </w:t>
            </w:r>
            <w:r w:rsidR="004B0AE4" w:rsidRPr="004B0AE4">
              <w:rPr>
                <w:rFonts w:ascii="Tahoma" w:eastAsia="Times New Roman" w:hAnsi="Tahoma" w:cs="Tahoma"/>
                <w:sz w:val="22"/>
                <w:lang w:val="lt-LT" w:eastAsia="lt-LT"/>
              </w:rPr>
              <w:t>vykdęs informacijos saugos specialisto funkcijas</w:t>
            </w:r>
            <w:r w:rsidR="004B0AE4">
              <w:rPr>
                <w:rFonts w:ascii="Tahoma" w:eastAsia="Times New Roman" w:hAnsi="Tahoma" w:cs="Tahoma"/>
                <w:sz w:val="22"/>
                <w:lang w:val="lt-LT" w:eastAsia="lt-LT"/>
              </w:rPr>
              <w:t xml:space="preserve"> </w:t>
            </w:r>
            <w:r w:rsidRPr="004B0AE4">
              <w:rPr>
                <w:rFonts w:ascii="Tahoma" w:hAnsi="Tahoma" w:cs="Tahoma"/>
                <w:sz w:val="22"/>
                <w:lang w:val="lt-LT"/>
              </w:rPr>
              <w:t>bent 1 projekte, kuriame rengė informacinių sistemų saugos reikalavimus, atliko saugos rizikų vertinimą arba rengė</w:t>
            </w:r>
            <w:r w:rsidRPr="00644D6D">
              <w:rPr>
                <w:rFonts w:ascii="Tahoma" w:hAnsi="Tahoma" w:cs="Tahoma"/>
                <w:sz w:val="22"/>
                <w:lang w:val="lt-LT"/>
              </w:rPr>
              <w:t xml:space="preserve"> saugos architektūros ar saugos dokumentacijos dalis.</w:t>
            </w:r>
            <w:r w:rsidR="00EB3D14">
              <w:rPr>
                <w:rFonts w:ascii="Tahoma" w:hAnsi="Tahoma" w:cs="Tahoma"/>
                <w:sz w:val="22"/>
                <w:lang w:val="lt-LT"/>
              </w:rPr>
              <w:t xml:space="preserve"> </w:t>
            </w:r>
            <w:r w:rsidRPr="00644D6D">
              <w:rPr>
                <w:rFonts w:ascii="Tahoma" w:hAnsi="Tahoma" w:cs="Tahoma"/>
                <w:sz w:val="22"/>
                <w:lang w:val="lt-LT"/>
              </w:rPr>
              <w:t>Specialistas turi turėti praktinės patirties kibernetinio saugumo, informacijos saugos arba asmens duomenų apsaugos srityje.</w:t>
            </w:r>
          </w:p>
        </w:tc>
        <w:tc>
          <w:tcPr>
            <w:tcW w:w="4580" w:type="dxa"/>
            <w:tcMar>
              <w:top w:w="90" w:type="dxa"/>
              <w:left w:w="95" w:type="dxa"/>
              <w:bottom w:w="90" w:type="dxa"/>
              <w:right w:w="95" w:type="dxa"/>
            </w:tcMar>
          </w:tcPr>
          <w:p w14:paraId="16D2DEA7" w14:textId="23B9A3C5" w:rsidR="00644D6D" w:rsidRPr="00644D6D" w:rsidRDefault="00644D6D" w:rsidP="00644D6D">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t xml:space="preserve">Perkančiosios organizacijos nustatytos formos kvalifikacijos reikalavimų atitikties pažyma, parengta pagal pirkimo sąlygų </w:t>
            </w:r>
            <w:r w:rsidR="00FB1615" w:rsidRPr="00FB1615">
              <w:rPr>
                <w:rFonts w:ascii="Tahoma" w:hAnsi="Tahoma" w:cs="Tahoma"/>
                <w:sz w:val="22"/>
                <w:lang w:val="lt-LT"/>
              </w:rPr>
              <w:t>13</w:t>
            </w:r>
            <w:r w:rsidR="00FB1615" w:rsidRPr="00FB1615">
              <w:rPr>
                <w:rFonts w:ascii="Tahoma" w:hAnsi="Tahoma" w:cs="Tahoma"/>
                <w:sz w:val="22"/>
                <w:lang w:val="lt-LT"/>
              </w:rPr>
              <w:t xml:space="preserve"> </w:t>
            </w:r>
            <w:r w:rsidRPr="00FB1615">
              <w:rPr>
                <w:rFonts w:ascii="Tahoma" w:hAnsi="Tahoma" w:cs="Tahoma"/>
                <w:sz w:val="22"/>
                <w:lang w:val="lt-LT"/>
              </w:rPr>
              <w:t xml:space="preserve">priede </w:t>
            </w:r>
            <w:r w:rsidRPr="00644D6D">
              <w:rPr>
                <w:rFonts w:ascii="Tahoma" w:hAnsi="Tahoma" w:cs="Tahoma"/>
                <w:color w:val="000000" w:themeColor="text1"/>
                <w:sz w:val="22"/>
                <w:lang w:val="lt-LT"/>
              </w:rPr>
              <w:t>pateiktą formą.</w:t>
            </w:r>
          </w:p>
          <w:p w14:paraId="525AAE08" w14:textId="7C990E9F" w:rsidR="00644D6D" w:rsidRPr="00644D6D" w:rsidRDefault="00644D6D" w:rsidP="00644D6D">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4EEA2551" w14:textId="77777777" w:rsidR="00644D6D" w:rsidRPr="00644D6D" w:rsidRDefault="00644D6D" w:rsidP="00644D6D">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07A676CF" w14:textId="77777777" w:rsidR="00644D6D" w:rsidRPr="00644D6D" w:rsidRDefault="00644D6D" w:rsidP="00644D6D">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7BD34BF5" w14:textId="1828A9A2" w:rsidR="00644D6D" w:rsidRPr="00644D6D" w:rsidRDefault="00644D6D" w:rsidP="00644D6D">
            <w:pPr>
              <w:tabs>
                <w:tab w:val="left" w:pos="11199"/>
              </w:tabs>
              <w:spacing w:after="20" w:line="250" w:lineRule="auto"/>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644D6D" w:rsidRPr="00644D6D" w14:paraId="4A03BCC8" w14:textId="77777777" w:rsidTr="00254F50">
        <w:trPr>
          <w:jc w:val="center"/>
        </w:trPr>
        <w:tc>
          <w:tcPr>
            <w:tcW w:w="652" w:type="dxa"/>
            <w:tcMar>
              <w:top w:w="90" w:type="dxa"/>
              <w:left w:w="95" w:type="dxa"/>
              <w:bottom w:w="90" w:type="dxa"/>
              <w:right w:w="95" w:type="dxa"/>
            </w:tcMar>
          </w:tcPr>
          <w:p w14:paraId="0A50D878" w14:textId="53D53F6C" w:rsidR="00644D6D" w:rsidRPr="00644D6D" w:rsidRDefault="00644D6D" w:rsidP="00644D6D">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t>1.5.</w:t>
            </w:r>
          </w:p>
        </w:tc>
        <w:tc>
          <w:tcPr>
            <w:tcW w:w="5155" w:type="dxa"/>
            <w:tcMar>
              <w:top w:w="90" w:type="dxa"/>
              <w:left w:w="95" w:type="dxa"/>
              <w:bottom w:w="90" w:type="dxa"/>
              <w:right w:w="95" w:type="dxa"/>
            </w:tcMar>
          </w:tcPr>
          <w:p w14:paraId="5A8D2A37" w14:textId="434314A0" w:rsidR="00644D6D" w:rsidRPr="00644D6D" w:rsidRDefault="00644D6D" w:rsidP="00644D6D">
            <w:pPr>
              <w:tabs>
                <w:tab w:val="left" w:pos="11199"/>
              </w:tabs>
              <w:spacing w:after="20" w:line="250" w:lineRule="auto"/>
              <w:jc w:val="both"/>
              <w:rPr>
                <w:rFonts w:ascii="Tahoma" w:hAnsi="Tahoma" w:cs="Tahoma"/>
                <w:b/>
                <w:bCs/>
                <w:sz w:val="22"/>
                <w:lang w:val="lt-LT"/>
              </w:rPr>
            </w:pPr>
            <w:r w:rsidRPr="00644D6D">
              <w:rPr>
                <w:rFonts w:ascii="Tahoma" w:hAnsi="Tahoma" w:cs="Tahoma"/>
                <w:b/>
                <w:bCs/>
                <w:sz w:val="22"/>
                <w:lang w:val="lt-LT"/>
              </w:rPr>
              <w:t xml:space="preserve">Specialistas – </w:t>
            </w:r>
            <w:r w:rsidR="00A467BD" w:rsidRPr="00A467BD">
              <w:rPr>
                <w:rFonts w:ascii="Tahoma" w:hAnsi="Tahoma" w:cs="Tahoma"/>
                <w:b/>
                <w:bCs/>
                <w:sz w:val="22"/>
                <w:lang w:val="lt-LT"/>
              </w:rPr>
              <w:t>geoinformacinių sistemų (GIS) specialistas</w:t>
            </w:r>
            <w:r w:rsidRPr="00644D6D">
              <w:rPr>
                <w:rFonts w:ascii="Tahoma" w:hAnsi="Tahoma" w:cs="Tahoma"/>
                <w:b/>
                <w:bCs/>
                <w:sz w:val="22"/>
                <w:lang w:val="lt-LT"/>
              </w:rPr>
              <w:t>.</w:t>
            </w:r>
          </w:p>
          <w:p w14:paraId="2EE06116" w14:textId="5DF98AD5" w:rsidR="00644D6D" w:rsidRDefault="00A467BD" w:rsidP="00A467BD">
            <w:pPr>
              <w:spacing w:line="300" w:lineRule="atLeast"/>
              <w:jc w:val="both"/>
              <w:rPr>
                <w:rFonts w:ascii="Tahoma" w:hAnsi="Tahoma" w:cs="Tahoma"/>
                <w:sz w:val="22"/>
                <w:lang w:val="lt-LT"/>
              </w:rPr>
            </w:pPr>
            <w:r w:rsidRPr="00A467BD">
              <w:rPr>
                <w:rFonts w:ascii="Tahoma" w:hAnsi="Tahoma" w:cs="Tahoma"/>
                <w:sz w:val="22"/>
                <w:lang w:val="lt-LT"/>
              </w:rPr>
              <w:t xml:space="preserve">Per paskutinius </w:t>
            </w:r>
            <w:r w:rsidR="004D1DE1">
              <w:rPr>
                <w:rFonts w:ascii="Tahoma" w:hAnsi="Tahoma" w:cs="Tahoma"/>
                <w:sz w:val="22"/>
                <w:lang w:val="lt-LT"/>
              </w:rPr>
              <w:t>3</w:t>
            </w:r>
            <w:r w:rsidRPr="00A467BD">
              <w:rPr>
                <w:rFonts w:ascii="Tahoma" w:hAnsi="Tahoma" w:cs="Tahoma"/>
                <w:sz w:val="22"/>
                <w:lang w:val="lt-LT"/>
              </w:rPr>
              <w:t xml:space="preserve"> metus iki pasiūlymų pateikimo termino pabaigos turi būti vykdęs geoinformacinių sistemų specialisto funkcijas bent 1 projekte, kurio metu analizavo GIS sprendinius, rengė GIS reikalavimus ar technines specifikacijas arba analizavo ir aprašė erdvinius duomenis.</w:t>
            </w:r>
            <w:r w:rsidR="00D7169A">
              <w:rPr>
                <w:rFonts w:ascii="Tahoma" w:hAnsi="Tahoma" w:cs="Tahoma"/>
                <w:sz w:val="22"/>
                <w:lang w:val="lt-LT"/>
              </w:rPr>
              <w:t xml:space="preserve"> </w:t>
            </w:r>
            <w:r w:rsidRPr="00A467BD">
              <w:rPr>
                <w:rFonts w:ascii="Tahoma" w:hAnsi="Tahoma" w:cs="Tahoma"/>
                <w:sz w:val="22"/>
                <w:lang w:val="lt-LT"/>
              </w:rPr>
              <w:t>Specialistas turi turėti patirties dirbant su erdviniais duomenų rinkiniais ir GIS funkcionalumų aprašymu</w:t>
            </w:r>
            <w:r w:rsidR="00644D6D" w:rsidRPr="00644D6D">
              <w:rPr>
                <w:rFonts w:ascii="Tahoma" w:hAnsi="Tahoma" w:cs="Tahoma"/>
                <w:sz w:val="22"/>
                <w:lang w:val="lt-LT"/>
              </w:rPr>
              <w:t>.</w:t>
            </w:r>
          </w:p>
          <w:p w14:paraId="29712124" w14:textId="77777777" w:rsidR="00A467BD" w:rsidRDefault="00A467BD" w:rsidP="00A467BD">
            <w:pPr>
              <w:spacing w:line="300" w:lineRule="atLeast"/>
              <w:jc w:val="both"/>
              <w:rPr>
                <w:rFonts w:ascii="Tahoma" w:hAnsi="Tahoma" w:cs="Tahoma"/>
                <w:sz w:val="22"/>
                <w:lang w:val="lt-LT"/>
              </w:rPr>
            </w:pPr>
          </w:p>
          <w:p w14:paraId="24E7E26A" w14:textId="0E6F86FA" w:rsidR="00A467BD" w:rsidRPr="00A467BD" w:rsidRDefault="00A467BD" w:rsidP="00A467BD">
            <w:pPr>
              <w:spacing w:line="300" w:lineRule="atLeast"/>
              <w:jc w:val="both"/>
              <w:rPr>
                <w:rFonts w:ascii="Tahoma" w:hAnsi="Tahoma" w:cs="Tahoma"/>
                <w:sz w:val="22"/>
                <w:lang w:val="lt-LT"/>
              </w:rPr>
            </w:pPr>
            <w:r w:rsidRPr="00A467BD">
              <w:rPr>
                <w:rFonts w:ascii="Tahoma" w:hAnsi="Tahoma" w:cs="Tahoma"/>
                <w:b/>
                <w:bCs/>
                <w:sz w:val="22"/>
                <w:lang w:val="lt-LT"/>
              </w:rPr>
              <w:t>PASTABA</w:t>
            </w:r>
            <w:r>
              <w:rPr>
                <w:rFonts w:ascii="Tahoma" w:hAnsi="Tahoma" w:cs="Tahoma"/>
                <w:sz w:val="22"/>
                <w:lang w:val="lt-LT"/>
              </w:rPr>
              <w:t xml:space="preserve">. </w:t>
            </w:r>
            <w:r w:rsidRPr="00A467BD">
              <w:rPr>
                <w:rFonts w:ascii="Tahoma" w:hAnsi="Tahoma" w:cs="Tahoma"/>
                <w:sz w:val="22"/>
                <w:lang w:val="lt-LT"/>
              </w:rPr>
              <w:t>GIS – geografinės informacijos (erdvinių duomenų) kaupimo, analizės ir vaizdavimo sprendiniai</w:t>
            </w:r>
            <w:r>
              <w:rPr>
                <w:rFonts w:ascii="Tahoma" w:hAnsi="Tahoma" w:cs="Tahoma"/>
                <w:sz w:val="22"/>
                <w:lang w:val="lt-LT"/>
              </w:rPr>
              <w:t>.</w:t>
            </w:r>
          </w:p>
          <w:p w14:paraId="3C7BE36A" w14:textId="6EE5D3F2" w:rsidR="00A467BD" w:rsidRPr="00644D6D" w:rsidRDefault="00A467BD" w:rsidP="00A467BD">
            <w:pPr>
              <w:spacing w:line="300" w:lineRule="atLeast"/>
              <w:jc w:val="both"/>
              <w:rPr>
                <w:rFonts w:ascii="Tahoma" w:hAnsi="Tahoma" w:cs="Tahoma"/>
                <w:sz w:val="22"/>
                <w:lang w:val="lt-LT"/>
              </w:rPr>
            </w:pPr>
          </w:p>
        </w:tc>
        <w:tc>
          <w:tcPr>
            <w:tcW w:w="4580" w:type="dxa"/>
            <w:tcMar>
              <w:top w:w="90" w:type="dxa"/>
              <w:left w:w="95" w:type="dxa"/>
              <w:bottom w:w="90" w:type="dxa"/>
              <w:right w:w="95" w:type="dxa"/>
            </w:tcMar>
          </w:tcPr>
          <w:p w14:paraId="0C9A3A0C" w14:textId="78ECB9E2" w:rsidR="00644D6D" w:rsidRPr="00644D6D" w:rsidRDefault="00644D6D" w:rsidP="00644D6D">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lastRenderedPageBreak/>
              <w:t xml:space="preserve">Perkančiosios organizacijos nustatytos formos kvalifikacijos reikalavimų atitikties </w:t>
            </w:r>
            <w:r w:rsidRPr="00FB1615">
              <w:rPr>
                <w:rFonts w:ascii="Tahoma" w:hAnsi="Tahoma" w:cs="Tahoma"/>
                <w:sz w:val="22"/>
                <w:lang w:val="lt-LT"/>
              </w:rPr>
              <w:t xml:space="preserve">pažyma, parengta pagal pirkimo sąlygų </w:t>
            </w:r>
            <w:r w:rsidR="00FB1615" w:rsidRPr="00FB1615">
              <w:rPr>
                <w:rFonts w:ascii="Tahoma" w:hAnsi="Tahoma" w:cs="Tahoma"/>
                <w:sz w:val="22"/>
                <w:lang w:val="lt-LT"/>
              </w:rPr>
              <w:t>13</w:t>
            </w:r>
            <w:r w:rsidR="00FB1615" w:rsidRPr="00FB1615">
              <w:rPr>
                <w:rFonts w:ascii="Tahoma" w:hAnsi="Tahoma" w:cs="Tahoma"/>
                <w:sz w:val="22"/>
                <w:lang w:val="lt-LT"/>
              </w:rPr>
              <w:t xml:space="preserve"> </w:t>
            </w:r>
            <w:r w:rsidRPr="00FB1615">
              <w:rPr>
                <w:rFonts w:ascii="Tahoma" w:hAnsi="Tahoma" w:cs="Tahoma"/>
                <w:sz w:val="22"/>
                <w:lang w:val="lt-LT"/>
              </w:rPr>
              <w:t xml:space="preserve">priede </w:t>
            </w:r>
            <w:r w:rsidRPr="00644D6D">
              <w:rPr>
                <w:rFonts w:ascii="Tahoma" w:hAnsi="Tahoma" w:cs="Tahoma"/>
                <w:color w:val="000000" w:themeColor="text1"/>
                <w:sz w:val="22"/>
                <w:lang w:val="lt-LT"/>
              </w:rPr>
              <w:t>pateiktą formą.</w:t>
            </w:r>
          </w:p>
          <w:p w14:paraId="77D0378A" w14:textId="6B007BCC" w:rsidR="00644D6D" w:rsidRPr="00644D6D" w:rsidRDefault="00644D6D" w:rsidP="00644D6D">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1F318509" w14:textId="77777777" w:rsidR="00644D6D" w:rsidRPr="00644D6D" w:rsidRDefault="00644D6D" w:rsidP="00644D6D">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49C97246" w14:textId="77777777" w:rsidR="00644D6D" w:rsidRPr="00644D6D" w:rsidRDefault="00644D6D" w:rsidP="00644D6D">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09EFA7C4" w14:textId="5031D69F" w:rsidR="00644D6D" w:rsidRPr="00644D6D" w:rsidRDefault="00644D6D" w:rsidP="00644D6D">
            <w:pPr>
              <w:tabs>
                <w:tab w:val="left" w:pos="11199"/>
              </w:tabs>
              <w:spacing w:after="20" w:line="250" w:lineRule="auto"/>
              <w:rPr>
                <w:rFonts w:ascii="Tahoma" w:hAnsi="Tahoma" w:cs="Tahoma"/>
                <w:sz w:val="22"/>
                <w:lang w:val="lt-LT"/>
              </w:rPr>
            </w:pPr>
            <w:r w:rsidRPr="00644D6D">
              <w:rPr>
                <w:rFonts w:ascii="Tahoma" w:hAnsi="Tahoma" w:cs="Tahoma"/>
                <w:sz w:val="22"/>
                <w:lang w:val="lt-LT"/>
              </w:rPr>
              <w:t xml:space="preserve">Jei tiekėjas (jo pasitelkiami specialistai) pats atitinka nustatytą reikalavimą, tačiau ketina pasitelkti subtiekėjus (jo specialistus), subtiekėjų specialistai privalo atitikti </w:t>
            </w:r>
            <w:r w:rsidRPr="00644D6D">
              <w:rPr>
                <w:rFonts w:ascii="Tahoma" w:hAnsi="Tahoma" w:cs="Tahoma"/>
                <w:sz w:val="22"/>
                <w:lang w:val="lt-LT"/>
              </w:rPr>
              <w:lastRenderedPageBreak/>
              <w:t>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2618A2" w:rsidRPr="00644D6D" w14:paraId="7552F9CD" w14:textId="77777777" w:rsidTr="00254F50">
        <w:trPr>
          <w:jc w:val="center"/>
        </w:trPr>
        <w:tc>
          <w:tcPr>
            <w:tcW w:w="14879" w:type="dxa"/>
            <w:gridSpan w:val="4"/>
            <w:shd w:val="clear" w:color="auto" w:fill="E2F0D9"/>
            <w:tcMar>
              <w:top w:w="90" w:type="dxa"/>
              <w:left w:w="95" w:type="dxa"/>
              <w:bottom w:w="90" w:type="dxa"/>
              <w:right w:w="95" w:type="dxa"/>
            </w:tcMar>
          </w:tcPr>
          <w:p w14:paraId="0C6E0F70" w14:textId="77777777" w:rsidR="002618A2" w:rsidRPr="00644D6D" w:rsidRDefault="00AB72C3" w:rsidP="00E74D70">
            <w:pPr>
              <w:tabs>
                <w:tab w:val="left" w:pos="11199"/>
              </w:tabs>
              <w:spacing w:after="20" w:line="250" w:lineRule="auto"/>
              <w:rPr>
                <w:rFonts w:ascii="Tahoma" w:hAnsi="Tahoma" w:cs="Tahoma"/>
                <w:sz w:val="22"/>
                <w:lang w:val="lt-LT"/>
              </w:rPr>
            </w:pPr>
            <w:r w:rsidRPr="00644D6D">
              <w:rPr>
                <w:rFonts w:ascii="Tahoma" w:hAnsi="Tahoma" w:cs="Tahoma"/>
                <w:b/>
                <w:sz w:val="22"/>
                <w:lang w:val="lt-LT"/>
              </w:rPr>
              <w:lastRenderedPageBreak/>
              <w:t>PASTABOS</w:t>
            </w:r>
          </w:p>
        </w:tc>
      </w:tr>
      <w:tr w:rsidR="002618A2" w:rsidRPr="00644D6D" w14:paraId="440B539A" w14:textId="77777777" w:rsidTr="00254F50">
        <w:trPr>
          <w:jc w:val="center"/>
        </w:trPr>
        <w:tc>
          <w:tcPr>
            <w:tcW w:w="14879" w:type="dxa"/>
            <w:gridSpan w:val="4"/>
            <w:shd w:val="clear" w:color="auto" w:fill="F7F7F7"/>
            <w:tcMar>
              <w:top w:w="90" w:type="dxa"/>
              <w:left w:w="95" w:type="dxa"/>
              <w:bottom w:w="90" w:type="dxa"/>
              <w:right w:w="95" w:type="dxa"/>
            </w:tcMar>
          </w:tcPr>
          <w:p w14:paraId="0B461D92" w14:textId="55190D39" w:rsidR="002618A2" w:rsidRPr="00644D6D" w:rsidRDefault="00AB72C3" w:rsidP="00644D6D">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 xml:space="preserve">1. </w:t>
            </w:r>
            <w:r w:rsidR="00644D6D" w:rsidRPr="00644D6D">
              <w:rPr>
                <w:rFonts w:ascii="Tahoma" w:hAnsi="Tahoma" w:cs="Tahoma"/>
                <w:sz w:val="22"/>
                <w:lang w:val="lt-LT"/>
              </w:rPr>
              <w:t xml:space="preserve">Sutartis / projektas gali būti pradėta vykdyti anksčiau, </w:t>
            </w:r>
            <w:r w:rsidR="00644D6D" w:rsidRPr="00E32F01">
              <w:rPr>
                <w:rFonts w:ascii="Tahoma" w:hAnsi="Tahoma" w:cs="Tahoma"/>
                <w:sz w:val="22"/>
                <w:lang w:val="lt-LT"/>
              </w:rPr>
              <w:t xml:space="preserve">nei prieš </w:t>
            </w:r>
            <w:r w:rsidR="00644D6D" w:rsidRPr="00A90E94">
              <w:rPr>
                <w:rFonts w:ascii="Tahoma" w:hAnsi="Tahoma" w:cs="Tahoma"/>
                <w:sz w:val="22"/>
                <w:lang w:val="lt-LT"/>
              </w:rPr>
              <w:t>3 / 5</w:t>
            </w:r>
            <w:r w:rsidR="00644D6D" w:rsidRPr="00E32F01">
              <w:rPr>
                <w:rFonts w:ascii="Tahoma" w:hAnsi="Tahoma" w:cs="Tahoma"/>
                <w:sz w:val="22"/>
                <w:lang w:val="lt-LT"/>
              </w:rPr>
              <w:t xml:space="preserve"> metus (atsižvelgiant į konkretų reikalavimą) iki pasiūlymų pateikimo termino pabaigos, tačiau sutarties / projekto vykdymo pabaiga </w:t>
            </w:r>
            <w:r w:rsidR="002E2E55" w:rsidRPr="00E32F01">
              <w:rPr>
                <w:rFonts w:ascii="Tahoma" w:hAnsi="Tahoma" w:cs="Tahoma"/>
                <w:sz w:val="22"/>
                <w:lang w:val="lt-LT"/>
              </w:rPr>
              <w:t xml:space="preserve">(jei sutartis / projektas baigtas) </w:t>
            </w:r>
            <w:r w:rsidR="00644D6D" w:rsidRPr="00E32F01">
              <w:rPr>
                <w:rFonts w:ascii="Tahoma" w:hAnsi="Tahoma" w:cs="Tahoma"/>
                <w:sz w:val="22"/>
                <w:lang w:val="lt-LT"/>
              </w:rPr>
              <w:t xml:space="preserve">turi patekti į nurodytą </w:t>
            </w:r>
            <w:r w:rsidR="00644D6D" w:rsidRPr="00A90E94">
              <w:rPr>
                <w:rFonts w:ascii="Tahoma" w:hAnsi="Tahoma" w:cs="Tahoma"/>
                <w:sz w:val="22"/>
                <w:lang w:val="lt-LT"/>
              </w:rPr>
              <w:t>3 / 5 metų</w:t>
            </w:r>
            <w:r w:rsidR="00644D6D" w:rsidRPr="00E32F01">
              <w:rPr>
                <w:rFonts w:ascii="Tahoma" w:hAnsi="Tahoma" w:cs="Tahoma"/>
                <w:sz w:val="22"/>
                <w:lang w:val="lt-LT"/>
              </w:rPr>
              <w:t xml:space="preserve"> (atsižvelgiant į konkretų reikalavimą) laikotarpį iki pasiūlymų pateikimo termino pabaigos</w:t>
            </w:r>
            <w:r w:rsidRPr="00E32F01">
              <w:rPr>
                <w:rFonts w:ascii="Tahoma" w:hAnsi="Tahoma" w:cs="Tahoma"/>
                <w:sz w:val="22"/>
                <w:lang w:val="lt-LT"/>
              </w:rPr>
              <w:t>.</w:t>
            </w:r>
          </w:p>
          <w:p w14:paraId="57973436" w14:textId="62B298BF" w:rsidR="002618A2" w:rsidRPr="00644D6D" w:rsidRDefault="00AB72C3" w:rsidP="00644D6D">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2. Kvalifikacijos reikalavimuose nurodytos veiklos suprantamos kaip susijusios su techninės specifikacijos, reikalavimų, architektūros, saugos, procesų ar GIS sprendinių dokumentacijos rengimu, o ne vien tik informacinės sistemos priežiūra / palaikymu, kuris apima tik klaidų taisymą ir sutrikimų šalinimą.</w:t>
            </w:r>
          </w:p>
          <w:p w14:paraId="5EBAEC62" w14:textId="6E2ACC29" w:rsidR="002618A2" w:rsidRPr="00644D6D" w:rsidRDefault="002618A2" w:rsidP="00644D6D">
            <w:pPr>
              <w:tabs>
                <w:tab w:val="left" w:pos="11199"/>
              </w:tabs>
              <w:spacing w:after="20" w:line="250" w:lineRule="auto"/>
              <w:jc w:val="both"/>
              <w:rPr>
                <w:rFonts w:ascii="Tahoma" w:hAnsi="Tahoma" w:cs="Tahoma"/>
                <w:sz w:val="22"/>
                <w:lang w:val="lt-LT"/>
              </w:rPr>
            </w:pPr>
          </w:p>
        </w:tc>
      </w:tr>
    </w:tbl>
    <w:p w14:paraId="7FC81B7F" w14:textId="29C35DFB" w:rsidR="00AB59C0" w:rsidRPr="00AB59C0" w:rsidRDefault="00AB59C0" w:rsidP="00AB59C0">
      <w:pPr>
        <w:pStyle w:val="ListParagraph"/>
        <w:numPr>
          <w:ilvl w:val="0"/>
          <w:numId w:val="10"/>
        </w:numPr>
        <w:tabs>
          <w:tab w:val="left" w:pos="993"/>
        </w:tabs>
        <w:spacing w:after="160"/>
        <w:ind w:left="426" w:firstLine="0"/>
        <w:jc w:val="both"/>
        <w:rPr>
          <w:rFonts w:ascii="Tahoma" w:hAnsi="Tahoma" w:cs="Tahoma"/>
          <w:sz w:val="22"/>
          <w:lang w:val="lt-LT"/>
        </w:rPr>
      </w:pPr>
      <w:r w:rsidRPr="00AB59C0">
        <w:rPr>
          <w:rFonts w:ascii="Tahoma" w:hAnsi="Tahoma" w:cs="Tahoma"/>
          <w:sz w:val="22"/>
          <w:lang w:val="lt-LT"/>
        </w:rPr>
        <w:t xml:space="preserve">Tiekėjų atitiktis kvalifikacijos reikalavimams vertinama vadovaujantis Pirkimo sąlygose nustatyta pasiūlymų vertinimo tvarka. </w:t>
      </w:r>
    </w:p>
    <w:p w14:paraId="3AD3C163" w14:textId="77777777" w:rsidR="00AB59C0" w:rsidRPr="00AB59C0" w:rsidRDefault="00AB59C0" w:rsidP="00AB59C0">
      <w:pPr>
        <w:pStyle w:val="ListParagraph"/>
        <w:numPr>
          <w:ilvl w:val="0"/>
          <w:numId w:val="10"/>
        </w:numPr>
        <w:tabs>
          <w:tab w:val="left" w:pos="993"/>
        </w:tabs>
        <w:spacing w:after="160"/>
        <w:ind w:left="426" w:firstLine="0"/>
        <w:jc w:val="both"/>
        <w:rPr>
          <w:rFonts w:ascii="Tahoma" w:hAnsi="Tahoma" w:cs="Tahoma"/>
          <w:sz w:val="22"/>
          <w:lang w:val="lt-LT"/>
        </w:rPr>
      </w:pPr>
      <w:r w:rsidRPr="00AB59C0">
        <w:rPr>
          <w:rFonts w:ascii="Tahoma" w:hAnsi="Tahoma" w:cs="Tahoma"/>
          <w:sz w:val="22"/>
          <w:lang w:val="lt-LT"/>
        </w:rPr>
        <w:t xml:space="preserve">Tiekėjų kvalifikacijos patikslinimai / papildymai / paaiškinimai atliekami vadovaujantis </w:t>
      </w:r>
      <w:r w:rsidRPr="00AB59C0">
        <w:rPr>
          <w:rFonts w:ascii="Tahoma" w:hAnsi="Tahoma" w:cs="Tahoma"/>
          <w:color w:val="000000"/>
          <w:sz w:val="22"/>
          <w:lang w:val="lt-LT"/>
        </w:rPr>
        <w:t>2022 m. gruodžio 30 d. Viešųjų pirkimų tarnybos direktoriaus įsakymu patvirtintomis taisyklėmis Nr. 1S-240 „Dėl pasiūlymų patikslinimo, papildymo ar paaiškinimo taisyklių patvirtinimo“</w:t>
      </w:r>
      <w:r w:rsidRPr="00AB59C0">
        <w:rPr>
          <w:rStyle w:val="FootnoteReference"/>
          <w:rFonts w:ascii="Tahoma" w:hAnsi="Tahoma" w:cs="Tahoma"/>
          <w:sz w:val="22"/>
          <w:lang w:val="lt-LT"/>
        </w:rPr>
        <w:footnoteReference w:id="1"/>
      </w:r>
      <w:r w:rsidRPr="00AB59C0">
        <w:rPr>
          <w:rFonts w:ascii="Tahoma" w:hAnsi="Tahoma" w:cs="Tahoma"/>
          <w:sz w:val="22"/>
          <w:lang w:val="lt-LT"/>
        </w:rPr>
        <w:t>.</w:t>
      </w:r>
    </w:p>
    <w:p w14:paraId="033DACF0" w14:textId="457AD204" w:rsidR="002618A2" w:rsidRPr="00AB59C0" w:rsidRDefault="002618A2" w:rsidP="00AB59C0">
      <w:pPr>
        <w:tabs>
          <w:tab w:val="left" w:pos="11199"/>
        </w:tabs>
        <w:spacing w:after="40" w:line="252" w:lineRule="auto"/>
        <w:ind w:left="426"/>
        <w:rPr>
          <w:rFonts w:ascii="Tahoma" w:hAnsi="Tahoma" w:cs="Tahoma"/>
          <w:sz w:val="22"/>
          <w:lang w:val="lt-LT"/>
        </w:rPr>
      </w:pPr>
    </w:p>
    <w:sectPr w:rsidR="002618A2" w:rsidRPr="00AB59C0" w:rsidSect="00034616">
      <w:pgSz w:w="16838" w:h="11906" w:orient="landscape"/>
      <w:pgMar w:top="737" w:right="369" w:bottom="624" w:left="6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5B2D4" w14:textId="77777777" w:rsidR="009945E6" w:rsidRDefault="009945E6" w:rsidP="00AB59C0">
      <w:pPr>
        <w:spacing w:after="0" w:line="240" w:lineRule="auto"/>
      </w:pPr>
      <w:r>
        <w:separator/>
      </w:r>
    </w:p>
  </w:endnote>
  <w:endnote w:type="continuationSeparator" w:id="0">
    <w:p w14:paraId="3ED7784B" w14:textId="77777777" w:rsidR="009945E6" w:rsidRDefault="009945E6" w:rsidP="00AB5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026A2" w14:textId="77777777" w:rsidR="009945E6" w:rsidRDefault="009945E6" w:rsidP="00AB59C0">
      <w:pPr>
        <w:spacing w:after="0" w:line="240" w:lineRule="auto"/>
      </w:pPr>
      <w:r>
        <w:separator/>
      </w:r>
    </w:p>
  </w:footnote>
  <w:footnote w:type="continuationSeparator" w:id="0">
    <w:p w14:paraId="273FB745" w14:textId="77777777" w:rsidR="009945E6" w:rsidRDefault="009945E6" w:rsidP="00AB59C0">
      <w:pPr>
        <w:spacing w:after="0" w:line="240" w:lineRule="auto"/>
      </w:pPr>
      <w:r>
        <w:continuationSeparator/>
      </w:r>
    </w:p>
  </w:footnote>
  <w:footnote w:id="1">
    <w:p w14:paraId="68AEBC51" w14:textId="77777777" w:rsidR="00AB59C0" w:rsidRPr="00520773" w:rsidRDefault="00AB59C0" w:rsidP="00AB59C0">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47578A2"/>
    <w:multiLevelType w:val="hybridMultilevel"/>
    <w:tmpl w:val="79C4BA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B20493"/>
    <w:multiLevelType w:val="hybridMultilevel"/>
    <w:tmpl w:val="3C362F1A"/>
    <w:lvl w:ilvl="0" w:tplc="FFFFFFFF">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364FC9"/>
    <w:multiLevelType w:val="hybridMultilevel"/>
    <w:tmpl w:val="13505226"/>
    <w:lvl w:ilvl="0" w:tplc="0D803B12">
      <w:start w:val="1"/>
      <w:numFmt w:val="lowerLetter"/>
      <w:lvlText w:val="%1)"/>
      <w:lvlJc w:val="left"/>
      <w:pPr>
        <w:ind w:left="2520" w:firstLine="0"/>
      </w:pPr>
      <w:rPr>
        <w:rFonts w:eastAsiaTheme="minorHAns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39652114">
    <w:abstractNumId w:val="8"/>
  </w:num>
  <w:num w:numId="2" w16cid:durableId="725566100">
    <w:abstractNumId w:val="6"/>
  </w:num>
  <w:num w:numId="3" w16cid:durableId="1145706854">
    <w:abstractNumId w:val="5"/>
  </w:num>
  <w:num w:numId="4" w16cid:durableId="1496803456">
    <w:abstractNumId w:val="4"/>
  </w:num>
  <w:num w:numId="5" w16cid:durableId="1053820080">
    <w:abstractNumId w:val="7"/>
  </w:num>
  <w:num w:numId="6" w16cid:durableId="1449396372">
    <w:abstractNumId w:val="3"/>
  </w:num>
  <w:num w:numId="7" w16cid:durableId="51318979">
    <w:abstractNumId w:val="2"/>
  </w:num>
  <w:num w:numId="8" w16cid:durableId="1810198810">
    <w:abstractNumId w:val="1"/>
  </w:num>
  <w:num w:numId="9" w16cid:durableId="1781072428">
    <w:abstractNumId w:val="0"/>
  </w:num>
  <w:num w:numId="10" w16cid:durableId="20017922">
    <w:abstractNumId w:val="11"/>
  </w:num>
  <w:num w:numId="11" w16cid:durableId="1996454140">
    <w:abstractNumId w:val="9"/>
  </w:num>
  <w:num w:numId="12" w16cid:durableId="1006052030">
    <w:abstractNumId w:val="12"/>
  </w:num>
  <w:num w:numId="13" w16cid:durableId="7132317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5AA7"/>
    <w:rsid w:val="0006063C"/>
    <w:rsid w:val="000760B5"/>
    <w:rsid w:val="000847BA"/>
    <w:rsid w:val="000848DA"/>
    <w:rsid w:val="00090C49"/>
    <w:rsid w:val="000F7865"/>
    <w:rsid w:val="0012326F"/>
    <w:rsid w:val="0015074B"/>
    <w:rsid w:val="001F19D7"/>
    <w:rsid w:val="001F6B1B"/>
    <w:rsid w:val="00202215"/>
    <w:rsid w:val="00254F50"/>
    <w:rsid w:val="002618A2"/>
    <w:rsid w:val="0029639D"/>
    <w:rsid w:val="002C768F"/>
    <w:rsid w:val="002E2E55"/>
    <w:rsid w:val="00326F90"/>
    <w:rsid w:val="00387F8A"/>
    <w:rsid w:val="0040381E"/>
    <w:rsid w:val="0042764C"/>
    <w:rsid w:val="004B0AE4"/>
    <w:rsid w:val="004C6FF5"/>
    <w:rsid w:val="004D1DE1"/>
    <w:rsid w:val="005117FD"/>
    <w:rsid w:val="00605C2C"/>
    <w:rsid w:val="00644D6D"/>
    <w:rsid w:val="006636CD"/>
    <w:rsid w:val="00676AC9"/>
    <w:rsid w:val="007000F7"/>
    <w:rsid w:val="00746DBD"/>
    <w:rsid w:val="007734C6"/>
    <w:rsid w:val="00796B56"/>
    <w:rsid w:val="007C02CD"/>
    <w:rsid w:val="00857616"/>
    <w:rsid w:val="00933771"/>
    <w:rsid w:val="0094140D"/>
    <w:rsid w:val="00951DB7"/>
    <w:rsid w:val="00965C95"/>
    <w:rsid w:val="00975229"/>
    <w:rsid w:val="00990B07"/>
    <w:rsid w:val="009945E6"/>
    <w:rsid w:val="00A119FD"/>
    <w:rsid w:val="00A467BD"/>
    <w:rsid w:val="00A64981"/>
    <w:rsid w:val="00A716B5"/>
    <w:rsid w:val="00A90E94"/>
    <w:rsid w:val="00A950F9"/>
    <w:rsid w:val="00AA1D8D"/>
    <w:rsid w:val="00AB59C0"/>
    <w:rsid w:val="00AB72C3"/>
    <w:rsid w:val="00AC0A5A"/>
    <w:rsid w:val="00B47730"/>
    <w:rsid w:val="00B53D1A"/>
    <w:rsid w:val="00B56AAB"/>
    <w:rsid w:val="00B60F9E"/>
    <w:rsid w:val="00B67E0C"/>
    <w:rsid w:val="00B82A97"/>
    <w:rsid w:val="00BA73CF"/>
    <w:rsid w:val="00BB37A2"/>
    <w:rsid w:val="00BF0CFC"/>
    <w:rsid w:val="00C96352"/>
    <w:rsid w:val="00CB0664"/>
    <w:rsid w:val="00D62BB6"/>
    <w:rsid w:val="00D7169A"/>
    <w:rsid w:val="00D759DA"/>
    <w:rsid w:val="00DA3BFF"/>
    <w:rsid w:val="00DC49EB"/>
    <w:rsid w:val="00DDFE3B"/>
    <w:rsid w:val="00E32F01"/>
    <w:rsid w:val="00E3306E"/>
    <w:rsid w:val="00E65F87"/>
    <w:rsid w:val="00E74D70"/>
    <w:rsid w:val="00EB3D14"/>
    <w:rsid w:val="00EC3CE0"/>
    <w:rsid w:val="00F11552"/>
    <w:rsid w:val="00F54E97"/>
    <w:rsid w:val="00FB1615"/>
    <w:rsid w:val="00FC693F"/>
    <w:rsid w:val="00FD2766"/>
    <w:rsid w:val="0504D664"/>
    <w:rsid w:val="19B901D5"/>
    <w:rsid w:val="362C8976"/>
    <w:rsid w:val="3F9263D0"/>
    <w:rsid w:val="73EF57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01765058-B3CE-486C-9C6E-E767E42EB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4F50"/>
    <w:rPr>
      <w:rFonts w:ascii="Arial" w:hAnsi="Arial"/>
      <w:sz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AB59C0"/>
    <w:pPr>
      <w:spacing w:after="0" w:line="240" w:lineRule="auto"/>
    </w:pPr>
    <w:rPr>
      <w:rFonts w:asciiTheme="minorHAnsi" w:hAnsiTheme="minorHAnsi"/>
      <w:sz w:val="20"/>
      <w:szCs w:val="20"/>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AB59C0"/>
    <w:rPr>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AB59C0"/>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AB59C0"/>
    <w:pPr>
      <w:spacing w:before="60" w:after="160" w:line="240" w:lineRule="exact"/>
      <w:jc w:val="both"/>
    </w:pPr>
    <w:rPr>
      <w:rFonts w:asciiTheme="minorHAnsi" w:hAnsiTheme="minorHAnsi"/>
      <w:sz w:val="22"/>
      <w:vertAlign w:val="superscript"/>
    </w:rPr>
  </w:style>
  <w:style w:type="character" w:styleId="CommentReference">
    <w:name w:val="annotation reference"/>
    <w:basedOn w:val="DefaultParagraphFont"/>
    <w:uiPriority w:val="99"/>
    <w:semiHidden/>
    <w:unhideWhenUsed/>
    <w:rsid w:val="000760B5"/>
    <w:rPr>
      <w:sz w:val="16"/>
      <w:szCs w:val="16"/>
    </w:rPr>
  </w:style>
  <w:style w:type="paragraph" w:styleId="CommentText">
    <w:name w:val="annotation text"/>
    <w:basedOn w:val="Normal"/>
    <w:link w:val="CommentTextChar"/>
    <w:uiPriority w:val="99"/>
    <w:unhideWhenUsed/>
    <w:rsid w:val="000760B5"/>
    <w:pPr>
      <w:spacing w:line="240" w:lineRule="auto"/>
    </w:pPr>
    <w:rPr>
      <w:sz w:val="20"/>
      <w:szCs w:val="20"/>
    </w:rPr>
  </w:style>
  <w:style w:type="character" w:customStyle="1" w:styleId="CommentTextChar">
    <w:name w:val="Comment Text Char"/>
    <w:basedOn w:val="DefaultParagraphFont"/>
    <w:link w:val="CommentText"/>
    <w:uiPriority w:val="99"/>
    <w:rsid w:val="000760B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760B5"/>
    <w:rPr>
      <w:b/>
      <w:bCs/>
    </w:rPr>
  </w:style>
  <w:style w:type="character" w:customStyle="1" w:styleId="CommentSubjectChar">
    <w:name w:val="Comment Subject Char"/>
    <w:basedOn w:val="CommentTextChar"/>
    <w:link w:val="CommentSubject"/>
    <w:uiPriority w:val="99"/>
    <w:semiHidden/>
    <w:rsid w:val="000760B5"/>
    <w:rPr>
      <w:rFonts w:ascii="Arial" w:hAnsi="Arial"/>
      <w:b/>
      <w:bCs/>
      <w:sz w:val="20"/>
      <w:szCs w:val="20"/>
    </w:rPr>
  </w:style>
  <w:style w:type="paragraph" w:styleId="Revision">
    <w:name w:val="Revision"/>
    <w:hidden/>
    <w:uiPriority w:val="99"/>
    <w:semiHidden/>
    <w:rsid w:val="00B53D1A"/>
    <w:pPr>
      <w:spacing w:after="0" w:line="240" w:lineRule="auto"/>
    </w:pPr>
    <w:rPr>
      <w:rFonts w:ascii="Arial" w:hAnsi="Arial"/>
      <w:sz w:val="18"/>
    </w:rPr>
  </w:style>
  <w:style w:type="character" w:styleId="Mention">
    <w:name w:val="Mention"/>
    <w:basedOn w:val="DefaultParagraphFont"/>
    <w:uiPriority w:val="99"/>
    <w:unhideWhenUsed/>
    <w:rsid w:val="00387F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B78B3-CCBF-47EE-894A-48B2C8502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A464E-BD75-4BFE-ADC2-699622317FE6}">
  <ds:schemaRefs>
    <ds:schemaRef ds:uri="http://schemas.microsoft.com/sharepoint/v3/contenttype/forms"/>
  </ds:schemaRefs>
</ds:datastoreItem>
</file>

<file path=customXml/itemProps3.xml><?xml version="1.0" encoding="utf-8"?>
<ds:datastoreItem xmlns:ds="http://schemas.openxmlformats.org/officeDocument/2006/customXml" ds:itemID="{17284838-7B51-4122-BC81-7478E75A40A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7283</Words>
  <Characters>4152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Lisauskienė</dc:creator>
  <cp:keywords/>
  <dc:description>generated by python-docx</dc:description>
  <cp:lastModifiedBy>Agnesa Dementjeva</cp:lastModifiedBy>
  <cp:revision>28</cp:revision>
  <dcterms:created xsi:type="dcterms:W3CDTF">2026-07-15T00:54:00Z</dcterms:created>
  <dcterms:modified xsi:type="dcterms:W3CDTF">2026-07-28T13:05:00Z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2026-07-15T10:46:10Z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f52b3e4f-0caf-4b09-915f-70ebad740e4d</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